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1611"/>
        <w:gridCol w:w="1580"/>
        <w:gridCol w:w="31"/>
        <w:gridCol w:w="392"/>
        <w:gridCol w:w="2776"/>
        <w:gridCol w:w="31"/>
      </w:tblGrid>
      <w:tr w:rsidR="000F26AB" w:rsidRPr="000F26AB" w:rsidTr="00F87EEB">
        <w:tc>
          <w:tcPr>
            <w:tcW w:w="9778" w:type="dxa"/>
            <w:gridSpan w:val="7"/>
            <w:shd w:val="clear" w:color="auto" w:fill="auto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39"/>
            </w:tblGrid>
            <w:tr w:rsidR="000F26AB" w:rsidRPr="000F26AB" w:rsidTr="000F26AB">
              <w:trPr>
                <w:trHeight w:val="148"/>
                <w:jc w:val="center"/>
              </w:trPr>
              <w:tc>
                <w:tcPr>
                  <w:tcW w:w="0" w:type="auto"/>
                </w:tcPr>
                <w:p w:rsidR="000F26AB" w:rsidRPr="000F26AB" w:rsidRDefault="000F26AB" w:rsidP="000F26AB">
                  <w:pPr>
                    <w:pStyle w:val="Default"/>
                    <w:spacing w:before="120" w:after="120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bookmarkStart w:id="0" w:name="_GoBack"/>
                  <w:bookmarkEnd w:id="0"/>
                  <w:r w:rsidRPr="000F26AB">
                    <w:rPr>
                      <w:rFonts w:ascii="Garamond" w:hAnsi="Garamond"/>
                      <w:b/>
                      <w:bCs/>
                      <w:sz w:val="22"/>
                      <w:szCs w:val="22"/>
                    </w:rPr>
                    <w:t>MODULO PER LA DICHIARAZIONE DI ASSOLVIMENTO DELL’IMPOSTA DI BOLLO</w:t>
                  </w:r>
                </w:p>
              </w:tc>
            </w:tr>
          </w:tbl>
          <w:p w:rsidR="000F26AB" w:rsidRPr="000F26AB" w:rsidRDefault="000F26AB" w:rsidP="000F26AB">
            <w:pPr>
              <w:pStyle w:val="NormaleWeb"/>
              <w:spacing w:before="0" w:beforeAutospacing="0" w:after="0" w:afterAutospacing="0" w:line="270" w:lineRule="atLeast"/>
              <w:jc w:val="center"/>
              <w:rPr>
                <w:rFonts w:ascii="Garamond" w:hAnsi="Garamond" w:cs="Time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26AB" w:rsidRPr="000F26AB" w:rsidTr="00D8437D">
        <w:tc>
          <w:tcPr>
            <w:tcW w:w="9778" w:type="dxa"/>
            <w:gridSpan w:val="7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56"/>
            </w:tblGrid>
            <w:tr w:rsidR="000F26AB" w:rsidRPr="000F26AB" w:rsidTr="009650D0">
              <w:trPr>
                <w:trHeight w:val="635"/>
              </w:trPr>
              <w:tc>
                <w:tcPr>
                  <w:tcW w:w="9356" w:type="dxa"/>
                  <w:vAlign w:val="center"/>
                </w:tcPr>
                <w:p w:rsidR="000F26AB" w:rsidRDefault="000F26AB" w:rsidP="009650D0">
                  <w:pPr>
                    <w:pStyle w:val="Default"/>
                    <w:jc w:val="center"/>
                    <w:rPr>
                      <w:rFonts w:ascii="Garamond" w:hAnsi="Garamond"/>
                      <w:b/>
                      <w:bCs/>
                      <w:sz w:val="22"/>
                      <w:szCs w:val="22"/>
                    </w:rPr>
                  </w:pPr>
                  <w:r w:rsidRPr="000F26AB">
                    <w:rPr>
                      <w:rFonts w:ascii="Garamond" w:hAnsi="Garamond"/>
                      <w:b/>
                      <w:bCs/>
                      <w:sz w:val="22"/>
                      <w:szCs w:val="22"/>
                    </w:rPr>
                    <w:t>Al</w:t>
                  </w:r>
                  <w:r>
                    <w:rPr>
                      <w:rFonts w:ascii="Garamond" w:hAnsi="Garamond"/>
                      <w:b/>
                      <w:bCs/>
                      <w:sz w:val="22"/>
                      <w:szCs w:val="22"/>
                    </w:rPr>
                    <w:t xml:space="preserve">la Regione Abruzzo - </w:t>
                  </w:r>
                  <w:r w:rsidRPr="000F26AB">
                    <w:rPr>
                      <w:rFonts w:ascii="Garamond" w:hAnsi="Garamond"/>
                      <w:b/>
                      <w:bCs/>
                      <w:sz w:val="22"/>
                      <w:szCs w:val="22"/>
                    </w:rPr>
                    <w:t>Servizio Politica Energetica e Risorse del Territorio</w:t>
                  </w:r>
                </w:p>
                <w:p w:rsidR="000F26AB" w:rsidRPr="000F26AB" w:rsidRDefault="000F26AB" w:rsidP="009650D0">
                  <w:pPr>
                    <w:pStyle w:val="Default"/>
                    <w:jc w:val="center"/>
                    <w:rPr>
                      <w:rFonts w:ascii="Garamond" w:hAnsi="Garamond"/>
                      <w:b/>
                      <w:bCs/>
                      <w:sz w:val="22"/>
                      <w:szCs w:val="22"/>
                    </w:rPr>
                  </w:pPr>
                  <w:r w:rsidRPr="000F26AB">
                    <w:rPr>
                      <w:rFonts w:ascii="Garamond" w:hAnsi="Garamond"/>
                      <w:b/>
                      <w:bCs/>
                      <w:sz w:val="22"/>
                      <w:szCs w:val="22"/>
                    </w:rPr>
                    <w:t>Ufficio Energia e Sostenibilità</w:t>
                  </w:r>
                </w:p>
              </w:tc>
            </w:tr>
          </w:tbl>
          <w:p w:rsidR="000F26AB" w:rsidRPr="000F26AB" w:rsidRDefault="000F26AB" w:rsidP="00EF68A1">
            <w:pPr>
              <w:pStyle w:val="NormaleWeb"/>
              <w:spacing w:before="0" w:beforeAutospacing="0" w:after="0" w:afterAutospacing="0" w:line="270" w:lineRule="atLeast"/>
              <w:jc w:val="both"/>
              <w:rPr>
                <w:rFonts w:ascii="Garamond" w:hAnsi="Garamond" w:cs="Time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26AB" w:rsidRPr="000F26AB" w:rsidTr="00306193">
        <w:tc>
          <w:tcPr>
            <w:tcW w:w="9778" w:type="dxa"/>
            <w:gridSpan w:val="7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12"/>
            </w:tblGrid>
            <w:tr w:rsidR="000F26AB" w:rsidRPr="000F26AB">
              <w:trPr>
                <w:trHeight w:val="293"/>
              </w:trPr>
              <w:tc>
                <w:tcPr>
                  <w:tcW w:w="0" w:type="auto"/>
                </w:tcPr>
                <w:p w:rsidR="000F26AB" w:rsidRPr="000F26AB" w:rsidRDefault="000F26AB" w:rsidP="00C8347C">
                  <w:pPr>
                    <w:pStyle w:val="Default"/>
                    <w:spacing w:before="60" w:after="60"/>
                    <w:jc w:val="both"/>
                    <w:rPr>
                      <w:rFonts w:ascii="Garamond" w:hAnsi="Garamond"/>
                      <w:bCs/>
                      <w:sz w:val="22"/>
                      <w:szCs w:val="22"/>
                    </w:rPr>
                  </w:pPr>
                  <w:r w:rsidRPr="000F26AB">
                    <w:rPr>
                      <w:rFonts w:ascii="Garamond" w:hAnsi="Garamond"/>
                      <w:bCs/>
                      <w:sz w:val="22"/>
                      <w:szCs w:val="22"/>
                    </w:rPr>
                    <w:t xml:space="preserve"> Il sottoscritto, consapevole che le false dichiarazioni, la falsità degli atti e l’uso di atti falsi sono puniti ai sensi del codice penale e che, se dal controllo effettuato, emergerà la non veridicità del contenuto di quanto dichiarato, decadrà dai benefici conseguenti al provvedimento eventualmente emanato sulla base della dichiarazione non veritiera (Art. 75 e 76 dpr 28.12.2000 n. 445) </w:t>
                  </w:r>
                </w:p>
              </w:tc>
            </w:tr>
          </w:tbl>
          <w:p w:rsidR="000F26AB" w:rsidRPr="000F26AB" w:rsidRDefault="000F26AB" w:rsidP="00EF68A1">
            <w:pPr>
              <w:pStyle w:val="NormaleWeb"/>
              <w:spacing w:before="0" w:beforeAutospacing="0" w:after="0" w:afterAutospacing="0" w:line="270" w:lineRule="atLeast"/>
              <w:jc w:val="both"/>
              <w:rPr>
                <w:rFonts w:ascii="Garamond" w:hAnsi="Garamond" w:cs="Time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26AB" w:rsidRPr="000F26AB" w:rsidTr="00306193">
        <w:tc>
          <w:tcPr>
            <w:tcW w:w="9778" w:type="dxa"/>
            <w:gridSpan w:val="7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12"/>
            </w:tblGrid>
            <w:tr w:rsidR="000F26AB" w:rsidRPr="00D152E9">
              <w:trPr>
                <w:trHeight w:val="250"/>
              </w:trPr>
              <w:tc>
                <w:tcPr>
                  <w:tcW w:w="0" w:type="auto"/>
                </w:tcPr>
                <w:p w:rsidR="000F26AB" w:rsidRPr="00D152E9" w:rsidRDefault="000F26AB" w:rsidP="00C8347C">
                  <w:pPr>
                    <w:pStyle w:val="Default"/>
                    <w:spacing w:before="60" w:after="60"/>
                    <w:jc w:val="both"/>
                    <w:rPr>
                      <w:rFonts w:ascii="Garamond" w:hAnsi="Garamond"/>
                      <w:b/>
                      <w:bCs/>
                      <w:sz w:val="22"/>
                      <w:szCs w:val="22"/>
                    </w:rPr>
                  </w:pPr>
                  <w:r w:rsidRPr="00D152E9">
                    <w:rPr>
                      <w:rFonts w:ascii="Garamond" w:hAnsi="Garamond"/>
                      <w:b/>
                      <w:bCs/>
                      <w:sz w:val="22"/>
                      <w:szCs w:val="22"/>
                    </w:rPr>
                    <w:t xml:space="preserve"> TRASMETTE LA PRESENTE DICHIARAZIONE PER L’ASSOLVIMENTO DELL’IMPOSTA DI BOLLO</w:t>
                  </w:r>
                  <w:r w:rsidR="00D152E9">
                    <w:rPr>
                      <w:rFonts w:ascii="Garamond" w:hAnsi="Garamond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D152E9">
                    <w:rPr>
                      <w:rFonts w:ascii="Garamond" w:hAnsi="Garamond"/>
                      <w:b/>
                      <w:bCs/>
                      <w:sz w:val="22"/>
                      <w:szCs w:val="22"/>
                    </w:rPr>
                    <w:t xml:space="preserve">ED A TAL FINE DICHIARA AI SENSI DEGLI ARTT. 46 E 47 DEL DPR 28.12.2000 N. 445 QUANTO SEGUE: </w:t>
                  </w:r>
                </w:p>
              </w:tc>
            </w:tr>
          </w:tbl>
          <w:p w:rsidR="000F26AB" w:rsidRPr="000F26AB" w:rsidRDefault="000F26AB" w:rsidP="000F26AB">
            <w:pPr>
              <w:pStyle w:val="Default"/>
              <w:spacing w:before="120" w:after="120"/>
              <w:jc w:val="both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D152E9" w:rsidRPr="000F26AB" w:rsidTr="00007CAD">
        <w:trPr>
          <w:trHeight w:hRule="exact" w:val="397"/>
        </w:trPr>
        <w:tc>
          <w:tcPr>
            <w:tcW w:w="4889" w:type="dxa"/>
            <w:gridSpan w:val="2"/>
            <w:shd w:val="clear" w:color="auto" w:fill="auto"/>
          </w:tcPr>
          <w:p w:rsidR="00D152E9" w:rsidRPr="00D152E9" w:rsidRDefault="00D152E9" w:rsidP="00007CAD">
            <w:pPr>
              <w:pStyle w:val="Default"/>
              <w:spacing w:before="60" w:after="6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D152E9">
              <w:rPr>
                <w:rFonts w:ascii="Garamond" w:hAnsi="Garamond"/>
                <w:bCs/>
                <w:sz w:val="22"/>
                <w:szCs w:val="22"/>
              </w:rPr>
              <w:t>Cognome</w:t>
            </w:r>
          </w:p>
        </w:tc>
        <w:tc>
          <w:tcPr>
            <w:tcW w:w="4889" w:type="dxa"/>
            <w:gridSpan w:val="5"/>
            <w:shd w:val="clear" w:color="auto" w:fill="auto"/>
          </w:tcPr>
          <w:p w:rsidR="00D152E9" w:rsidRPr="00D152E9" w:rsidRDefault="00D152E9" w:rsidP="00007CAD">
            <w:pPr>
              <w:pStyle w:val="Default"/>
              <w:spacing w:before="60" w:after="6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D152E9">
              <w:rPr>
                <w:rFonts w:ascii="Garamond" w:hAnsi="Garamond"/>
                <w:bCs/>
                <w:sz w:val="22"/>
                <w:szCs w:val="22"/>
              </w:rPr>
              <w:t>Nome</w:t>
            </w:r>
          </w:p>
        </w:tc>
      </w:tr>
      <w:tr w:rsidR="00D152E9" w:rsidRPr="000F26AB" w:rsidTr="00007CAD">
        <w:trPr>
          <w:trHeight w:hRule="exact" w:val="397"/>
        </w:trPr>
        <w:tc>
          <w:tcPr>
            <w:tcW w:w="4889" w:type="dxa"/>
            <w:gridSpan w:val="2"/>
            <w:shd w:val="clear" w:color="auto" w:fill="auto"/>
          </w:tcPr>
          <w:p w:rsidR="00D152E9" w:rsidRPr="00D152E9" w:rsidRDefault="00D152E9" w:rsidP="00007CAD">
            <w:pPr>
              <w:pStyle w:val="Default"/>
              <w:spacing w:before="60" w:after="6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D152E9">
              <w:rPr>
                <w:rFonts w:ascii="Garamond" w:hAnsi="Garamond"/>
                <w:bCs/>
                <w:sz w:val="22"/>
                <w:szCs w:val="22"/>
              </w:rPr>
              <w:t xml:space="preserve">Nato a </w:t>
            </w:r>
          </w:p>
        </w:tc>
        <w:tc>
          <w:tcPr>
            <w:tcW w:w="2023" w:type="dxa"/>
            <w:gridSpan w:val="3"/>
            <w:shd w:val="clear" w:color="auto" w:fill="auto"/>
          </w:tcPr>
          <w:p w:rsidR="00D152E9" w:rsidRPr="00D152E9" w:rsidRDefault="00D152E9" w:rsidP="00007CAD">
            <w:pPr>
              <w:pStyle w:val="Default"/>
              <w:spacing w:before="60" w:after="6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 xml:space="preserve">Prov. </w:t>
            </w:r>
          </w:p>
        </w:tc>
        <w:tc>
          <w:tcPr>
            <w:tcW w:w="2866" w:type="dxa"/>
            <w:gridSpan w:val="2"/>
            <w:shd w:val="clear" w:color="auto" w:fill="auto"/>
          </w:tcPr>
          <w:p w:rsidR="00D152E9" w:rsidRPr="00D152E9" w:rsidRDefault="00D152E9" w:rsidP="00007CAD">
            <w:pPr>
              <w:pStyle w:val="Default"/>
              <w:spacing w:before="60" w:after="6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 xml:space="preserve">Il </w:t>
            </w:r>
          </w:p>
        </w:tc>
      </w:tr>
      <w:tr w:rsidR="00D152E9" w:rsidRPr="00D152E9" w:rsidTr="00007CAD">
        <w:trPr>
          <w:trHeight w:hRule="exact" w:val="397"/>
        </w:trPr>
        <w:tc>
          <w:tcPr>
            <w:tcW w:w="9778" w:type="dxa"/>
            <w:gridSpan w:val="7"/>
            <w:shd w:val="clear" w:color="auto" w:fill="auto"/>
          </w:tcPr>
          <w:p w:rsidR="00D152E9" w:rsidRPr="00D152E9" w:rsidRDefault="00D152E9" w:rsidP="00007CAD">
            <w:pPr>
              <w:pStyle w:val="Default"/>
              <w:spacing w:before="60" w:after="60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152E9">
              <w:rPr>
                <w:rFonts w:ascii="Garamond" w:hAnsi="Garamond"/>
                <w:b/>
                <w:bCs/>
                <w:sz w:val="22"/>
                <w:szCs w:val="22"/>
              </w:rPr>
              <w:t>IN QUALITÀ DI</w:t>
            </w:r>
          </w:p>
        </w:tc>
      </w:tr>
      <w:tr w:rsidR="00D152E9" w:rsidRPr="00D152E9" w:rsidTr="00007CAD">
        <w:trPr>
          <w:trHeight w:val="397"/>
        </w:trPr>
        <w:tc>
          <w:tcPr>
            <w:tcW w:w="3259" w:type="dxa"/>
            <w:shd w:val="clear" w:color="auto" w:fill="auto"/>
          </w:tcPr>
          <w:p w:rsidR="00D152E9" w:rsidRPr="00D152E9" w:rsidRDefault="00D152E9" w:rsidP="00007CAD">
            <w:pPr>
              <w:pStyle w:val="Default"/>
              <w:spacing w:before="60" w:after="6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D152E9">
              <w:rPr>
                <w:rFonts w:ascii="Garamond" w:hAnsi="Garamond"/>
                <w:bCs/>
                <w:sz w:val="22"/>
                <w:szCs w:val="22"/>
              </w:rPr>
              <w:t>__ Persona fisica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D152E9" w:rsidRPr="00D152E9" w:rsidRDefault="00D152E9" w:rsidP="00007CAD">
            <w:pPr>
              <w:pStyle w:val="Default"/>
              <w:spacing w:before="60" w:after="6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 xml:space="preserve">__ </w:t>
            </w:r>
            <w:r w:rsidRPr="00D152E9">
              <w:rPr>
                <w:rFonts w:ascii="Garamond" w:hAnsi="Garamond"/>
                <w:bCs/>
                <w:sz w:val="22"/>
                <w:szCs w:val="22"/>
              </w:rPr>
              <w:t>Legale rappresentante/socio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D152E9" w:rsidRPr="00D152E9" w:rsidRDefault="00D152E9" w:rsidP="00007CAD">
            <w:pPr>
              <w:pStyle w:val="Default"/>
              <w:spacing w:before="60" w:after="6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__ Procuratore</w:t>
            </w:r>
          </w:p>
        </w:tc>
      </w:tr>
      <w:tr w:rsidR="00D152E9" w:rsidRPr="00D152E9" w:rsidTr="00007CAD">
        <w:trPr>
          <w:trHeight w:val="397"/>
        </w:trPr>
        <w:tc>
          <w:tcPr>
            <w:tcW w:w="9778" w:type="dxa"/>
            <w:gridSpan w:val="7"/>
            <w:shd w:val="clear" w:color="auto" w:fill="auto"/>
          </w:tcPr>
          <w:p w:rsidR="00D152E9" w:rsidRPr="00D152E9" w:rsidRDefault="00D152E9" w:rsidP="00007CAD">
            <w:pPr>
              <w:pStyle w:val="Default"/>
              <w:spacing w:before="60" w:after="60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DELLA DITTA</w:t>
            </w:r>
          </w:p>
        </w:tc>
      </w:tr>
      <w:tr w:rsidR="00D30587" w:rsidRPr="000F26AB" w:rsidTr="00D152E9">
        <w:tc>
          <w:tcPr>
            <w:tcW w:w="6487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82"/>
            </w:tblGrid>
            <w:tr w:rsidR="00D152E9" w:rsidRPr="00D152E9" w:rsidTr="00D152E9">
              <w:trPr>
                <w:trHeight w:val="125"/>
              </w:trPr>
              <w:tc>
                <w:tcPr>
                  <w:tcW w:w="6271" w:type="dxa"/>
                </w:tcPr>
                <w:p w:rsidR="00D152E9" w:rsidRPr="00D152E9" w:rsidRDefault="00D152E9" w:rsidP="00D152E9">
                  <w:pPr>
                    <w:pStyle w:val="Default"/>
                    <w:spacing w:before="120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152E9">
                    <w:rPr>
                      <w:rFonts w:ascii="Garamond" w:hAnsi="Garamond"/>
                      <w:b/>
                      <w:bCs/>
                      <w:sz w:val="22"/>
                      <w:szCs w:val="22"/>
                    </w:rPr>
                    <w:t>DICHIARA</w:t>
                  </w:r>
                </w:p>
              </w:tc>
            </w:tr>
            <w:tr w:rsidR="00D152E9" w:rsidRPr="00D152E9">
              <w:trPr>
                <w:trHeight w:val="421"/>
              </w:trPr>
              <w:tc>
                <w:tcPr>
                  <w:tcW w:w="0" w:type="auto"/>
                </w:tcPr>
                <w:p w:rsidR="00D152E9" w:rsidRDefault="00D152E9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__</w:t>
                  </w:r>
                  <w:r w:rsidRPr="00D152E9">
                    <w:rPr>
                      <w:rFonts w:ascii="Garamond" w:hAnsi="Garamond"/>
                      <w:sz w:val="22"/>
                      <w:szCs w:val="22"/>
                    </w:rPr>
                    <w:t xml:space="preserve"> di aver provveduto all’assolvimento dell’imposta di bollo ai sensi del dpr 642 del 26/10/1972 s.m.i. relativamente al procedimento telematico allegato alla presente dichiarazione per la </w:t>
                  </w:r>
                  <w:r w:rsidRPr="00D152E9">
                    <w:rPr>
                      <w:rFonts w:ascii="Garamond" w:hAnsi="Garamond"/>
                      <w:b/>
                      <w:bCs/>
                      <w:sz w:val="22"/>
                      <w:szCs w:val="22"/>
                    </w:rPr>
                    <w:t xml:space="preserve">RICHIESTA </w:t>
                  </w:r>
                  <w:r w:rsidRPr="00D152E9">
                    <w:rPr>
                      <w:rFonts w:ascii="Garamond" w:hAnsi="Garamond"/>
                      <w:sz w:val="22"/>
                      <w:szCs w:val="22"/>
                    </w:rPr>
                    <w:t xml:space="preserve">di (citare il procedimento): </w:t>
                  </w:r>
                </w:p>
                <w:p w:rsidR="00D152E9" w:rsidRPr="00C8347C" w:rsidRDefault="00D152E9">
                  <w:pPr>
                    <w:pStyle w:val="Default"/>
                    <w:rPr>
                      <w:rFonts w:ascii="Garamond" w:hAnsi="Garamond"/>
                      <w:sz w:val="18"/>
                      <w:szCs w:val="22"/>
                    </w:rPr>
                  </w:pPr>
                </w:p>
                <w:p w:rsidR="00D152E9" w:rsidRPr="00C8347C" w:rsidRDefault="00D152E9">
                  <w:pPr>
                    <w:pStyle w:val="Default"/>
                    <w:rPr>
                      <w:rFonts w:ascii="Garamond" w:hAnsi="Garamond"/>
                      <w:sz w:val="18"/>
                      <w:szCs w:val="22"/>
                    </w:rPr>
                  </w:pPr>
                </w:p>
                <w:p w:rsidR="00D152E9" w:rsidRPr="00C8347C" w:rsidRDefault="00D152E9">
                  <w:pPr>
                    <w:pStyle w:val="Default"/>
                    <w:rPr>
                      <w:rFonts w:ascii="Garamond" w:hAnsi="Garamond"/>
                      <w:sz w:val="18"/>
                      <w:szCs w:val="22"/>
                    </w:rPr>
                  </w:pPr>
                </w:p>
                <w:p w:rsidR="00D152E9" w:rsidRPr="00C8347C" w:rsidRDefault="00D152E9" w:rsidP="00D152E9">
                  <w:pPr>
                    <w:pStyle w:val="Default"/>
                    <w:rPr>
                      <w:sz w:val="20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525"/>
                  </w:tblGrid>
                  <w:tr w:rsidR="00D152E9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p w:rsidR="00D152E9" w:rsidRPr="000E2E5B" w:rsidRDefault="00D152E9">
                        <w:pPr>
                          <w:pStyle w:val="Default"/>
                          <w:rPr>
                            <w:rFonts w:ascii="Garamond" w:hAnsi="Garamond"/>
                            <w:sz w:val="22"/>
                            <w:szCs w:val="22"/>
                          </w:rPr>
                        </w:pPr>
                        <w:r w:rsidRPr="000E2E5B">
                          <w:rPr>
                            <w:rFonts w:ascii="Garamond" w:hAnsi="Garamond"/>
                            <w:sz w:val="22"/>
                            <w:szCs w:val="22"/>
                          </w:rPr>
                          <w:t xml:space="preserve"> Numero identificativo marca da bollo: </w:t>
                        </w:r>
                      </w:p>
                    </w:tc>
                  </w:tr>
                </w:tbl>
                <w:p w:rsidR="00D152E9" w:rsidRPr="00D152E9" w:rsidRDefault="00D152E9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</w:tbl>
          <w:p w:rsidR="00C1301B" w:rsidRPr="000F26AB" w:rsidRDefault="00C1301B" w:rsidP="00EF68A1">
            <w:pPr>
              <w:pStyle w:val="NormaleWeb"/>
              <w:spacing w:before="0" w:beforeAutospacing="0" w:after="0" w:afterAutospacing="0" w:line="270" w:lineRule="atLeast"/>
              <w:jc w:val="both"/>
              <w:rPr>
                <w:rFonts w:ascii="Garamond" w:hAnsi="Garamond" w:cs="Time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91" w:type="dxa"/>
            <w:gridSpan w:val="4"/>
            <w:shd w:val="clear" w:color="auto" w:fill="auto"/>
            <w:vAlign w:val="center"/>
          </w:tcPr>
          <w:p w:rsidR="00D152E9" w:rsidRDefault="00D152E9" w:rsidP="00D152E9">
            <w:pPr>
              <w:pStyle w:val="Default"/>
              <w:jc w:val="center"/>
            </w:pPr>
          </w:p>
          <w:p w:rsidR="00D30587" w:rsidRPr="000F26AB" w:rsidRDefault="00D152E9" w:rsidP="00D152E9">
            <w:pPr>
              <w:pStyle w:val="Default"/>
              <w:jc w:val="center"/>
              <w:rPr>
                <w:rFonts w:ascii="Garamond" w:hAnsi="Garamond" w:cs="Times"/>
                <w:b/>
                <w:bCs/>
                <w:sz w:val="22"/>
                <w:szCs w:val="22"/>
              </w:rPr>
            </w:pPr>
            <w:r w:rsidRPr="00D152E9">
              <w:rPr>
                <w:rFonts w:ascii="Garamond" w:hAnsi="Garamond"/>
                <w:sz w:val="22"/>
                <w:szCs w:val="22"/>
              </w:rPr>
              <w:t>Spazio per eventuale apposizione della marca da bollo</w:t>
            </w:r>
          </w:p>
        </w:tc>
      </w:tr>
      <w:tr w:rsidR="00D30587" w:rsidRPr="000F26AB" w:rsidTr="000E2E5B">
        <w:tc>
          <w:tcPr>
            <w:tcW w:w="6487" w:type="dxa"/>
            <w:gridSpan w:val="3"/>
            <w:shd w:val="clear" w:color="auto" w:fill="auto"/>
          </w:tcPr>
          <w:p w:rsidR="000E2E5B" w:rsidRDefault="000E2E5B" w:rsidP="000E2E5B">
            <w:pPr>
              <w:pStyle w:val="Default"/>
              <w:spacing w:before="120"/>
              <w:jc w:val="center"/>
            </w:pPr>
            <w:r w:rsidRPr="00D152E9">
              <w:rPr>
                <w:rFonts w:ascii="Garamond" w:hAnsi="Garamond"/>
                <w:b/>
                <w:bCs/>
                <w:sz w:val="22"/>
                <w:szCs w:val="22"/>
              </w:rPr>
              <w:t>DICHIARA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82"/>
            </w:tblGrid>
            <w:tr w:rsidR="000E2E5B">
              <w:trPr>
                <w:trHeight w:val="418"/>
              </w:trPr>
              <w:tc>
                <w:tcPr>
                  <w:tcW w:w="0" w:type="auto"/>
                </w:tcPr>
                <w:p w:rsidR="000E2E5B" w:rsidRDefault="000E2E5B" w:rsidP="000E2E5B">
                  <w:pPr>
                    <w:pStyle w:val="Default"/>
                    <w:rPr>
                      <w:rFonts w:ascii="Garamond" w:hAnsi="Garamond"/>
                      <w:sz w:val="22"/>
                      <w:szCs w:val="16"/>
                    </w:rPr>
                  </w:pPr>
                  <w:r>
                    <w:t xml:space="preserve"> </w:t>
                  </w:r>
                  <w:r w:rsidR="009650D0" w:rsidRPr="009650D0">
                    <w:rPr>
                      <w:rFonts w:ascii="Garamond" w:hAnsi="Garamond"/>
                      <w:sz w:val="22"/>
                      <w:szCs w:val="16"/>
                    </w:rPr>
                    <w:t xml:space="preserve">__ </w:t>
                  </w:r>
                  <w:r w:rsidRPr="000E2E5B">
                    <w:rPr>
                      <w:rFonts w:ascii="Garamond" w:hAnsi="Garamond"/>
                      <w:sz w:val="22"/>
                      <w:szCs w:val="16"/>
                    </w:rPr>
                    <w:t xml:space="preserve">di aver provveduto all’assolvimento dell’imposta di bollo ai sensi del dpr 642 del 26/10/1972 s.m.i. relativamente al </w:t>
                  </w:r>
                  <w:r w:rsidRPr="000E2E5B">
                    <w:rPr>
                      <w:rFonts w:ascii="Garamond" w:hAnsi="Garamond"/>
                      <w:b/>
                      <w:bCs/>
                      <w:sz w:val="22"/>
                      <w:szCs w:val="16"/>
                    </w:rPr>
                    <w:t xml:space="preserve">RILASCIO </w:t>
                  </w:r>
                  <w:r w:rsidRPr="000E2E5B">
                    <w:rPr>
                      <w:rFonts w:ascii="Garamond" w:hAnsi="Garamond"/>
                      <w:sz w:val="22"/>
                      <w:szCs w:val="16"/>
                    </w:rPr>
                    <w:t xml:space="preserve">del provvedimento finale di cui al predetto procedimento: </w:t>
                  </w:r>
                </w:p>
                <w:p w:rsidR="000E2E5B" w:rsidRPr="00C8347C" w:rsidRDefault="000E2E5B" w:rsidP="000E2E5B">
                  <w:pPr>
                    <w:pStyle w:val="Default"/>
                    <w:rPr>
                      <w:rFonts w:ascii="Garamond" w:hAnsi="Garamond"/>
                      <w:sz w:val="18"/>
                      <w:szCs w:val="16"/>
                    </w:rPr>
                  </w:pPr>
                </w:p>
                <w:p w:rsidR="000E2E5B" w:rsidRPr="00C8347C" w:rsidRDefault="000E2E5B" w:rsidP="000E2E5B">
                  <w:pPr>
                    <w:pStyle w:val="Default"/>
                    <w:rPr>
                      <w:rFonts w:ascii="Garamond" w:hAnsi="Garamond"/>
                      <w:sz w:val="18"/>
                      <w:szCs w:val="16"/>
                    </w:rPr>
                  </w:pPr>
                </w:p>
                <w:p w:rsidR="000E2E5B" w:rsidRPr="00C8347C" w:rsidRDefault="000E2E5B" w:rsidP="000E2E5B">
                  <w:pPr>
                    <w:pStyle w:val="Default"/>
                    <w:rPr>
                      <w:rFonts w:ascii="Garamond" w:hAnsi="Garamond"/>
                      <w:sz w:val="18"/>
                      <w:szCs w:val="16"/>
                    </w:rPr>
                  </w:pPr>
                </w:p>
                <w:p w:rsidR="000E2E5B" w:rsidRPr="00C8347C" w:rsidRDefault="000E2E5B" w:rsidP="000E2E5B">
                  <w:pPr>
                    <w:pStyle w:val="Default"/>
                    <w:rPr>
                      <w:rFonts w:ascii="Garamond" w:hAnsi="Garamond"/>
                      <w:sz w:val="18"/>
                      <w:szCs w:val="16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470"/>
                  </w:tblGrid>
                  <w:tr w:rsidR="000E2E5B" w:rsidTr="004D4881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p w:rsidR="000E2E5B" w:rsidRPr="000E2E5B" w:rsidRDefault="000E2E5B" w:rsidP="004D4881">
                        <w:pPr>
                          <w:pStyle w:val="Default"/>
                          <w:rPr>
                            <w:rFonts w:ascii="Garamond" w:hAnsi="Garamond"/>
                            <w:sz w:val="22"/>
                            <w:szCs w:val="22"/>
                          </w:rPr>
                        </w:pPr>
                        <w:r w:rsidRPr="000E2E5B">
                          <w:rPr>
                            <w:rFonts w:ascii="Garamond" w:hAnsi="Garamond"/>
                            <w:sz w:val="22"/>
                            <w:szCs w:val="22"/>
                          </w:rPr>
                          <w:t xml:space="preserve">Numero identificativo marca da bollo: </w:t>
                        </w:r>
                      </w:p>
                    </w:tc>
                  </w:tr>
                  <w:tr w:rsidR="009650D0" w:rsidTr="004D4881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p w:rsidR="009650D0" w:rsidRPr="000E2E5B" w:rsidRDefault="009650D0" w:rsidP="004D4881">
                        <w:pPr>
                          <w:pStyle w:val="Default"/>
                          <w:rPr>
                            <w:rFonts w:ascii="Garamond" w:hAnsi="Garamond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E2E5B" w:rsidRPr="000E2E5B" w:rsidRDefault="000E2E5B" w:rsidP="000E2E5B">
                  <w:pPr>
                    <w:pStyle w:val="Default"/>
                    <w:rPr>
                      <w:rFonts w:ascii="Garamond" w:hAnsi="Garamond"/>
                      <w:sz w:val="16"/>
                      <w:szCs w:val="16"/>
                    </w:rPr>
                  </w:pPr>
                </w:p>
              </w:tc>
            </w:tr>
          </w:tbl>
          <w:p w:rsidR="00C1301B" w:rsidRPr="000F26AB" w:rsidRDefault="00C1301B" w:rsidP="00EF68A1">
            <w:pPr>
              <w:pStyle w:val="NormaleWeb"/>
              <w:spacing w:before="0" w:beforeAutospacing="0" w:after="0" w:afterAutospacing="0" w:line="270" w:lineRule="atLeast"/>
              <w:jc w:val="both"/>
              <w:rPr>
                <w:rFonts w:ascii="Garamond" w:hAnsi="Garamond" w:cs="Time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91" w:type="dxa"/>
            <w:gridSpan w:val="4"/>
            <w:shd w:val="clear" w:color="auto" w:fill="auto"/>
            <w:vAlign w:val="center"/>
          </w:tcPr>
          <w:p w:rsidR="00D30587" w:rsidRPr="000E2E5B" w:rsidRDefault="000E2E5B" w:rsidP="000E2E5B">
            <w:pPr>
              <w:pStyle w:val="Default"/>
              <w:jc w:val="center"/>
            </w:pPr>
            <w:r w:rsidRPr="000E2E5B">
              <w:rPr>
                <w:rFonts w:ascii="Garamond" w:hAnsi="Garamond"/>
                <w:sz w:val="22"/>
                <w:szCs w:val="22"/>
              </w:rPr>
              <w:t>Spazio per eventuale apposizione della marca da bollo</w:t>
            </w:r>
          </w:p>
        </w:tc>
      </w:tr>
      <w:tr w:rsidR="009650D0" w:rsidRPr="000F26AB" w:rsidTr="000A64EE">
        <w:tc>
          <w:tcPr>
            <w:tcW w:w="9778" w:type="dxa"/>
            <w:gridSpan w:val="7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12"/>
            </w:tblGrid>
            <w:tr w:rsidR="009650D0">
              <w:trPr>
                <w:trHeight w:val="222"/>
              </w:trPr>
              <w:tc>
                <w:tcPr>
                  <w:tcW w:w="0" w:type="auto"/>
                </w:tcPr>
                <w:p w:rsidR="009650D0" w:rsidRDefault="009650D0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t xml:space="preserve"> </w:t>
                  </w:r>
                  <w:r w:rsidRPr="00C8347C">
                    <w:rPr>
                      <w:rFonts w:ascii="Garamond" w:hAnsi="Garamond"/>
                      <w:sz w:val="20"/>
                      <w:szCs w:val="16"/>
                    </w:rPr>
                    <w:t>di essere a conoscenza che l’Autorità competente potrà effettuare controlli sulle pratiche presentate e pertanto si impegna a conservare il presente documento e a renderlo disponibile ai fini dei successivi controlli.</w:t>
                  </w:r>
                  <w:r w:rsidRPr="00C8347C">
                    <w:rPr>
                      <w:sz w:val="14"/>
                      <w:szCs w:val="16"/>
                    </w:rPr>
                    <w:t xml:space="preserve"> </w:t>
                  </w:r>
                </w:p>
              </w:tc>
            </w:tr>
          </w:tbl>
          <w:p w:rsidR="009650D0" w:rsidRPr="000F26AB" w:rsidRDefault="009650D0" w:rsidP="00EF68A1">
            <w:pPr>
              <w:pStyle w:val="NormaleWeb"/>
              <w:spacing w:before="0" w:beforeAutospacing="0" w:after="0" w:afterAutospacing="0" w:line="270" w:lineRule="atLeast"/>
              <w:jc w:val="both"/>
              <w:rPr>
                <w:rFonts w:ascii="Garamond" w:hAnsi="Garamond" w:cs="Time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7CAD" w:rsidRPr="00007CAD" w:rsidTr="00C8347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1" w:type="dxa"/>
          <w:trHeight w:val="107"/>
        </w:trPr>
        <w:tc>
          <w:tcPr>
            <w:tcW w:w="9747" w:type="dxa"/>
            <w:gridSpan w:val="6"/>
          </w:tcPr>
          <w:p w:rsidR="00007CAD" w:rsidRPr="00007CAD" w:rsidRDefault="00007CAD" w:rsidP="00C8347C">
            <w:pPr>
              <w:pStyle w:val="Default"/>
              <w:spacing w:before="60"/>
              <w:rPr>
                <w:rFonts w:ascii="Garamond" w:hAnsi="Garamond"/>
                <w:sz w:val="20"/>
                <w:szCs w:val="16"/>
              </w:rPr>
            </w:pPr>
            <w:r w:rsidRPr="00007CAD">
              <w:rPr>
                <w:rFonts w:ascii="Garamond" w:hAnsi="Garamond"/>
                <w:sz w:val="20"/>
              </w:rPr>
              <w:t xml:space="preserve"> </w:t>
            </w:r>
            <w:r w:rsidRPr="00007CAD">
              <w:rPr>
                <w:rFonts w:ascii="Garamond" w:hAnsi="Garamond"/>
                <w:sz w:val="20"/>
                <w:szCs w:val="16"/>
              </w:rPr>
              <w:t xml:space="preserve">AVVERTENZE: </w:t>
            </w:r>
          </w:p>
        </w:tc>
      </w:tr>
      <w:tr w:rsidR="00007CAD" w:rsidRPr="00007CAD" w:rsidTr="00C8347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1" w:type="dxa"/>
          <w:trHeight w:val="290"/>
        </w:trPr>
        <w:tc>
          <w:tcPr>
            <w:tcW w:w="9747" w:type="dxa"/>
            <w:gridSpan w:val="6"/>
          </w:tcPr>
          <w:p w:rsidR="00007CAD" w:rsidRPr="00007CAD" w:rsidRDefault="00007CAD" w:rsidP="00C8347C">
            <w:pPr>
              <w:pStyle w:val="Default"/>
              <w:ind w:left="284" w:hanging="284"/>
              <w:rPr>
                <w:rFonts w:ascii="Garamond" w:hAnsi="Garamond"/>
                <w:sz w:val="20"/>
                <w:szCs w:val="16"/>
              </w:rPr>
            </w:pPr>
            <w:r w:rsidRPr="00007CAD">
              <w:rPr>
                <w:rFonts w:ascii="Garamond" w:hAnsi="Garamond"/>
                <w:sz w:val="20"/>
                <w:szCs w:val="16"/>
              </w:rPr>
              <w:t>1) Il presente modello deve essere debitamente compilato e sottoscritto con firma digitale del/dei dichiarante/dichiaranti</w:t>
            </w:r>
            <w:r w:rsidR="00C8347C">
              <w:rPr>
                <w:rFonts w:ascii="Garamond" w:hAnsi="Garamond"/>
                <w:sz w:val="20"/>
                <w:szCs w:val="16"/>
              </w:rPr>
              <w:t>,</w:t>
            </w:r>
            <w:r w:rsidRPr="00007CAD">
              <w:rPr>
                <w:rFonts w:ascii="Garamond" w:hAnsi="Garamond"/>
                <w:sz w:val="20"/>
                <w:szCs w:val="16"/>
              </w:rPr>
              <w:t xml:space="preserve"> o del procuratore speciale </w:t>
            </w:r>
          </w:p>
          <w:p w:rsidR="00007CAD" w:rsidRPr="00007CAD" w:rsidRDefault="00007CAD" w:rsidP="00C8347C">
            <w:pPr>
              <w:pStyle w:val="Default"/>
              <w:rPr>
                <w:rFonts w:ascii="Garamond" w:hAnsi="Garamond"/>
                <w:sz w:val="20"/>
                <w:szCs w:val="16"/>
              </w:rPr>
            </w:pPr>
            <w:r w:rsidRPr="00007CAD">
              <w:rPr>
                <w:rFonts w:ascii="Garamond" w:hAnsi="Garamond"/>
                <w:sz w:val="20"/>
                <w:szCs w:val="16"/>
              </w:rPr>
              <w:t>2) deve essere allegato alla pratica presentata in modalità telema</w:t>
            </w:r>
            <w:r w:rsidR="00C8347C">
              <w:rPr>
                <w:rFonts w:ascii="Garamond" w:hAnsi="Garamond"/>
                <w:sz w:val="20"/>
                <w:szCs w:val="16"/>
              </w:rPr>
              <w:t>tica e trasmesso attraverso PEC;</w:t>
            </w:r>
          </w:p>
        </w:tc>
      </w:tr>
      <w:tr w:rsidR="00007CAD" w:rsidRPr="00007CAD" w:rsidTr="00C8347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1" w:type="dxa"/>
          <w:trHeight w:val="957"/>
        </w:trPr>
        <w:tc>
          <w:tcPr>
            <w:tcW w:w="9747" w:type="dxa"/>
            <w:gridSpan w:val="6"/>
          </w:tcPr>
          <w:p w:rsidR="00007CAD" w:rsidRPr="00007CAD" w:rsidRDefault="00007CAD" w:rsidP="00C8347C">
            <w:pPr>
              <w:pStyle w:val="Default"/>
              <w:jc w:val="center"/>
              <w:rPr>
                <w:rFonts w:ascii="Garamond" w:hAnsi="Garamond"/>
                <w:sz w:val="20"/>
                <w:szCs w:val="16"/>
              </w:rPr>
            </w:pPr>
            <w:r w:rsidRPr="00007CAD">
              <w:rPr>
                <w:rFonts w:ascii="Garamond" w:hAnsi="Garamond"/>
                <w:sz w:val="20"/>
                <w:szCs w:val="16"/>
              </w:rPr>
              <w:t>Il sottoscritto/i dichiara/dichiarano</w:t>
            </w:r>
          </w:p>
          <w:p w:rsidR="00007CAD" w:rsidRPr="00007CAD" w:rsidRDefault="00007CAD" w:rsidP="00C8347C">
            <w:pPr>
              <w:pStyle w:val="Default"/>
              <w:numPr>
                <w:ilvl w:val="0"/>
                <w:numId w:val="5"/>
              </w:numPr>
              <w:ind w:left="284" w:hanging="284"/>
              <w:rPr>
                <w:rFonts w:ascii="Garamond" w:hAnsi="Garamond"/>
                <w:sz w:val="20"/>
                <w:szCs w:val="16"/>
              </w:rPr>
            </w:pPr>
            <w:r w:rsidRPr="00007CAD">
              <w:rPr>
                <w:rFonts w:ascii="Garamond" w:hAnsi="Garamond"/>
                <w:sz w:val="20"/>
                <w:szCs w:val="16"/>
              </w:rPr>
              <w:t xml:space="preserve">di essere informato/i ai sensi del </w:t>
            </w:r>
            <w:r w:rsidRPr="00007CAD">
              <w:rPr>
                <w:rFonts w:ascii="Garamond" w:hAnsi="Garamond"/>
                <w:b/>
                <w:bCs/>
                <w:sz w:val="20"/>
                <w:szCs w:val="16"/>
              </w:rPr>
              <w:t>D.Lgs. 30 giugno 2003 n. 196</w:t>
            </w:r>
            <w:r w:rsidRPr="00007CAD">
              <w:rPr>
                <w:rFonts w:ascii="Garamond" w:hAnsi="Garamond"/>
                <w:sz w:val="20"/>
                <w:szCs w:val="16"/>
              </w:rPr>
              <w:t xml:space="preserve">: </w:t>
            </w:r>
          </w:p>
          <w:p w:rsidR="00007CAD" w:rsidRPr="00007CAD" w:rsidRDefault="00007CAD" w:rsidP="00C8347C">
            <w:pPr>
              <w:pStyle w:val="Default"/>
              <w:numPr>
                <w:ilvl w:val="0"/>
                <w:numId w:val="5"/>
              </w:numPr>
              <w:ind w:left="284" w:hanging="284"/>
              <w:rPr>
                <w:rFonts w:ascii="Garamond" w:hAnsi="Garamond"/>
                <w:sz w:val="20"/>
                <w:szCs w:val="16"/>
              </w:rPr>
            </w:pPr>
            <w:r w:rsidRPr="00007CAD">
              <w:rPr>
                <w:rFonts w:ascii="Garamond" w:hAnsi="Garamond"/>
                <w:sz w:val="20"/>
                <w:szCs w:val="16"/>
              </w:rPr>
              <w:t xml:space="preserve">di dover obbligatoriamente conferire i propri dati personali compilando il presente modulo </w:t>
            </w:r>
          </w:p>
          <w:p w:rsidR="00007CAD" w:rsidRPr="00007CAD" w:rsidRDefault="00007CAD" w:rsidP="00C8347C">
            <w:pPr>
              <w:pStyle w:val="Default"/>
              <w:numPr>
                <w:ilvl w:val="0"/>
                <w:numId w:val="5"/>
              </w:numPr>
              <w:ind w:left="284" w:hanging="284"/>
              <w:rPr>
                <w:rFonts w:ascii="Garamond" w:hAnsi="Garamond"/>
                <w:sz w:val="20"/>
                <w:szCs w:val="16"/>
              </w:rPr>
            </w:pPr>
            <w:r w:rsidRPr="00007CAD">
              <w:rPr>
                <w:rFonts w:ascii="Garamond" w:hAnsi="Garamond"/>
                <w:sz w:val="20"/>
                <w:szCs w:val="16"/>
              </w:rPr>
              <w:t xml:space="preserve">che gli </w:t>
            </w:r>
            <w:r w:rsidR="00C8347C">
              <w:rPr>
                <w:rFonts w:ascii="Garamond" w:hAnsi="Garamond"/>
                <w:sz w:val="20"/>
                <w:szCs w:val="16"/>
              </w:rPr>
              <w:t>stessi dati saranno trattati dalla Regione</w:t>
            </w:r>
            <w:r w:rsidRPr="00007CAD">
              <w:rPr>
                <w:rFonts w:ascii="Garamond" w:hAnsi="Garamond"/>
                <w:sz w:val="20"/>
                <w:szCs w:val="16"/>
              </w:rPr>
              <w:t xml:space="preserve">, quale Titolare, nonché dal Dirigente del </w:t>
            </w:r>
            <w:r w:rsidR="00C8347C">
              <w:rPr>
                <w:rFonts w:ascii="Garamond" w:hAnsi="Garamond"/>
                <w:sz w:val="20"/>
                <w:szCs w:val="16"/>
              </w:rPr>
              <w:t>Servizio</w:t>
            </w:r>
            <w:r w:rsidRPr="00007CAD">
              <w:rPr>
                <w:rFonts w:ascii="Garamond" w:hAnsi="Garamond"/>
                <w:sz w:val="20"/>
                <w:szCs w:val="16"/>
              </w:rPr>
              <w:t xml:space="preserve">, quale Responsabile, in modo cartaceo e telematico, per le sole finalità istituzionali inerenti il rilascio del provvedimento unico finale; </w:t>
            </w:r>
          </w:p>
          <w:p w:rsidR="00007CAD" w:rsidRPr="00C8347C" w:rsidRDefault="00007CAD" w:rsidP="00C8347C">
            <w:pPr>
              <w:pStyle w:val="Default"/>
              <w:numPr>
                <w:ilvl w:val="0"/>
                <w:numId w:val="5"/>
              </w:numPr>
              <w:ind w:left="284" w:hanging="284"/>
              <w:rPr>
                <w:rFonts w:ascii="Garamond" w:hAnsi="Garamond"/>
                <w:sz w:val="20"/>
                <w:szCs w:val="16"/>
              </w:rPr>
            </w:pPr>
            <w:r w:rsidRPr="00007CAD">
              <w:rPr>
                <w:rFonts w:ascii="Garamond" w:hAnsi="Garamond"/>
                <w:sz w:val="20"/>
                <w:szCs w:val="16"/>
              </w:rPr>
              <w:t xml:space="preserve">che </w:t>
            </w:r>
            <w:r w:rsidR="00C8347C">
              <w:rPr>
                <w:rFonts w:ascii="Garamond" w:hAnsi="Garamond"/>
                <w:sz w:val="20"/>
                <w:szCs w:val="16"/>
              </w:rPr>
              <w:t xml:space="preserve">la Regione </w:t>
            </w:r>
            <w:r w:rsidRPr="00007CAD">
              <w:rPr>
                <w:rFonts w:ascii="Garamond" w:hAnsi="Garamond"/>
                <w:sz w:val="20"/>
                <w:szCs w:val="16"/>
              </w:rPr>
              <w:t>potrà, ai sensi della vigente normativa, comunicare i suddetti dati a tutti gli Enti che dovranno</w:t>
            </w:r>
            <w:r w:rsidRPr="00C8347C">
              <w:rPr>
                <w:rFonts w:ascii="Garamond" w:hAnsi="Garamond"/>
                <w:sz w:val="20"/>
                <w:szCs w:val="16"/>
              </w:rPr>
              <w:t xml:space="preserve"> intervenire nel procedimento, nonché diffondere gli stessi mediante programmi informatici; </w:t>
            </w:r>
          </w:p>
          <w:p w:rsidR="00007CAD" w:rsidRPr="00007CAD" w:rsidRDefault="00007CAD" w:rsidP="00C8347C">
            <w:pPr>
              <w:pStyle w:val="Default"/>
              <w:numPr>
                <w:ilvl w:val="0"/>
                <w:numId w:val="5"/>
              </w:numPr>
              <w:ind w:left="284" w:hanging="284"/>
              <w:rPr>
                <w:rFonts w:ascii="Garamond" w:hAnsi="Garamond"/>
                <w:sz w:val="20"/>
                <w:szCs w:val="16"/>
              </w:rPr>
            </w:pPr>
            <w:r w:rsidRPr="00007CAD">
              <w:rPr>
                <w:rFonts w:ascii="Garamond" w:hAnsi="Garamond"/>
                <w:sz w:val="20"/>
                <w:szCs w:val="16"/>
              </w:rPr>
              <w:t xml:space="preserve">di poter conoscere, ai sensi dell'art. 7, l'esistenza dei propri dati personali, di poterli aggiornare, rettificare od integrare qualora fosse necessario, nonché di richiederne la cancellazione quando </w:t>
            </w:r>
            <w:r w:rsidR="00C8347C">
              <w:rPr>
                <w:rFonts w:ascii="Garamond" w:hAnsi="Garamond"/>
                <w:sz w:val="20"/>
                <w:szCs w:val="16"/>
              </w:rPr>
              <w:t>trattati in violazione di legge.</w:t>
            </w:r>
          </w:p>
          <w:p w:rsidR="00007CAD" w:rsidRPr="00007CAD" w:rsidRDefault="00007CAD">
            <w:pPr>
              <w:pStyle w:val="Default"/>
              <w:rPr>
                <w:rFonts w:ascii="Garamond" w:hAnsi="Garamond"/>
                <w:sz w:val="20"/>
                <w:szCs w:val="16"/>
              </w:rPr>
            </w:pPr>
          </w:p>
        </w:tc>
      </w:tr>
    </w:tbl>
    <w:p w:rsidR="00C8347C" w:rsidRDefault="00C8347C" w:rsidP="00C8347C">
      <w:pPr>
        <w:pStyle w:val="Default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Data ______________ </w:t>
      </w:r>
    </w:p>
    <w:p w:rsidR="00C8347C" w:rsidRDefault="00C8347C" w:rsidP="00C8347C">
      <w:pPr>
        <w:pStyle w:val="Default"/>
        <w:rPr>
          <w:sz w:val="16"/>
          <w:szCs w:val="16"/>
        </w:rPr>
      </w:pPr>
    </w:p>
    <w:p w:rsidR="00C8347C" w:rsidRDefault="00C8347C" w:rsidP="00C8347C">
      <w:pPr>
        <w:pStyle w:val="Default"/>
        <w:rPr>
          <w:sz w:val="16"/>
          <w:szCs w:val="16"/>
        </w:rPr>
      </w:pPr>
      <w:r>
        <w:rPr>
          <w:sz w:val="16"/>
          <w:szCs w:val="16"/>
        </w:rPr>
        <w:t>Allegare documento d’identità valido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8347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Firma</w:t>
      </w:r>
    </w:p>
    <w:p w:rsidR="00FD470E" w:rsidRDefault="00C8347C" w:rsidP="00C8347C">
      <w:pPr>
        <w:pStyle w:val="Default"/>
        <w:rPr>
          <w:rFonts w:ascii="Garamond" w:hAnsi="Garamond"/>
        </w:rPr>
      </w:pPr>
      <w:r>
        <w:rPr>
          <w:sz w:val="16"/>
          <w:szCs w:val="16"/>
        </w:rPr>
        <w:t xml:space="preserve">(obbligatorio in caso di firma autografa.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9650D0" w:rsidRPr="000F26AB" w:rsidRDefault="009650D0" w:rsidP="00D30587">
      <w:pPr>
        <w:rPr>
          <w:rFonts w:ascii="Garamond" w:hAnsi="Garamond"/>
        </w:rPr>
      </w:pPr>
    </w:p>
    <w:sectPr w:rsidR="009650D0" w:rsidRPr="000F26AB" w:rsidSect="00C8347C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D20" w:rsidRDefault="00BC5D20" w:rsidP="00786E04">
      <w:pPr>
        <w:spacing w:after="0" w:line="240" w:lineRule="auto"/>
      </w:pPr>
      <w:r>
        <w:separator/>
      </w:r>
    </w:p>
  </w:endnote>
  <w:endnote w:type="continuationSeparator" w:id="0">
    <w:p w:rsidR="00BC5D20" w:rsidRDefault="00BC5D20" w:rsidP="00786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D20" w:rsidRDefault="00BC5D20" w:rsidP="00786E04">
      <w:pPr>
        <w:spacing w:after="0" w:line="240" w:lineRule="auto"/>
      </w:pPr>
      <w:r>
        <w:separator/>
      </w:r>
    </w:p>
  </w:footnote>
  <w:footnote w:type="continuationSeparator" w:id="0">
    <w:p w:rsidR="00BC5D20" w:rsidRDefault="00BC5D20" w:rsidP="00786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D31DB"/>
    <w:multiLevelType w:val="hybridMultilevel"/>
    <w:tmpl w:val="D6E80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71D01"/>
    <w:multiLevelType w:val="hybridMultilevel"/>
    <w:tmpl w:val="CC402C4E"/>
    <w:lvl w:ilvl="0" w:tplc="A922017E">
      <w:start w:val="1"/>
      <w:numFmt w:val="bullet"/>
      <w:lvlText w:val="-"/>
      <w:lvlJc w:val="left"/>
      <w:pPr>
        <w:ind w:left="720" w:hanging="360"/>
      </w:pPr>
      <w:rPr>
        <w:rFonts w:ascii="Times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75A19"/>
    <w:multiLevelType w:val="hybridMultilevel"/>
    <w:tmpl w:val="7A1C10F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387380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BEB5F5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76"/>
    <w:rsid w:val="00007CAD"/>
    <w:rsid w:val="00070CB5"/>
    <w:rsid w:val="000E2E5B"/>
    <w:rsid w:val="000E4CB8"/>
    <w:rsid w:val="000F1A4B"/>
    <w:rsid w:val="000F26AB"/>
    <w:rsid w:val="00135B47"/>
    <w:rsid w:val="001915AB"/>
    <w:rsid w:val="001F327E"/>
    <w:rsid w:val="0022204B"/>
    <w:rsid w:val="00271EE3"/>
    <w:rsid w:val="002C4644"/>
    <w:rsid w:val="003F1F86"/>
    <w:rsid w:val="00446863"/>
    <w:rsid w:val="004E2A76"/>
    <w:rsid w:val="005476F6"/>
    <w:rsid w:val="0062358D"/>
    <w:rsid w:val="006E23A5"/>
    <w:rsid w:val="007222E8"/>
    <w:rsid w:val="00766CFA"/>
    <w:rsid w:val="00781B8D"/>
    <w:rsid w:val="00786E04"/>
    <w:rsid w:val="00787B87"/>
    <w:rsid w:val="00796C6E"/>
    <w:rsid w:val="007D154F"/>
    <w:rsid w:val="00892369"/>
    <w:rsid w:val="008A373F"/>
    <w:rsid w:val="009650D0"/>
    <w:rsid w:val="009D50C6"/>
    <w:rsid w:val="00A25412"/>
    <w:rsid w:val="00A87E4B"/>
    <w:rsid w:val="00AB293A"/>
    <w:rsid w:val="00AD1759"/>
    <w:rsid w:val="00AD5897"/>
    <w:rsid w:val="00AF0425"/>
    <w:rsid w:val="00B43664"/>
    <w:rsid w:val="00B561C3"/>
    <w:rsid w:val="00B65498"/>
    <w:rsid w:val="00BC5D20"/>
    <w:rsid w:val="00C1301B"/>
    <w:rsid w:val="00C8347C"/>
    <w:rsid w:val="00CA32F8"/>
    <w:rsid w:val="00CB5A69"/>
    <w:rsid w:val="00D152E9"/>
    <w:rsid w:val="00D17879"/>
    <w:rsid w:val="00D20054"/>
    <w:rsid w:val="00D213CB"/>
    <w:rsid w:val="00D30587"/>
    <w:rsid w:val="00D335DC"/>
    <w:rsid w:val="00D60FF6"/>
    <w:rsid w:val="00DA1256"/>
    <w:rsid w:val="00EF68A1"/>
    <w:rsid w:val="00F20E0D"/>
    <w:rsid w:val="00F353C8"/>
    <w:rsid w:val="00FA7A61"/>
    <w:rsid w:val="00FB18FC"/>
    <w:rsid w:val="00FC3463"/>
    <w:rsid w:val="00FD3F8A"/>
    <w:rsid w:val="00FD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A8FCF-97F9-432D-AE42-64B2C0C5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686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B4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35B47"/>
    <w:rPr>
      <w:rFonts w:ascii="Segoe UI" w:hAnsi="Segoe UI" w:cs="Segoe UI"/>
      <w:sz w:val="18"/>
      <w:szCs w:val="18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D305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rsid w:val="00D30587"/>
  </w:style>
  <w:style w:type="table" w:styleId="Grigliatabella">
    <w:name w:val="Table Grid"/>
    <w:basedOn w:val="Tabellanormale"/>
    <w:uiPriority w:val="59"/>
    <w:rsid w:val="00D30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86E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86E0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86E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86E04"/>
    <w:rPr>
      <w:sz w:val="22"/>
      <w:szCs w:val="22"/>
      <w:lang w:eastAsia="en-US"/>
    </w:rPr>
  </w:style>
  <w:style w:type="paragraph" w:customStyle="1" w:styleId="Default">
    <w:name w:val="Default"/>
    <w:rsid w:val="000F26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Anna Canci</cp:lastModifiedBy>
  <cp:revision>2</cp:revision>
  <cp:lastPrinted>2016-09-01T09:04:00Z</cp:lastPrinted>
  <dcterms:created xsi:type="dcterms:W3CDTF">2022-06-08T11:26:00Z</dcterms:created>
  <dcterms:modified xsi:type="dcterms:W3CDTF">2022-06-08T11:26:00Z</dcterms:modified>
</cp:coreProperties>
</file>