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5E" w:rsidRPr="004A325E" w:rsidRDefault="004A325E" w:rsidP="00455F1E">
      <w:pPr>
        <w:jc w:val="center"/>
        <w:rPr>
          <w:b/>
          <w:bCs/>
          <w:sz w:val="40"/>
          <w:szCs w:val="40"/>
          <w:u w:color="000000"/>
        </w:rPr>
      </w:pPr>
      <w:r w:rsidRPr="004A325E">
        <w:rPr>
          <w:b/>
          <w:bCs/>
          <w:sz w:val="40"/>
          <w:szCs w:val="40"/>
          <w:u w:val="thick" w:color="000000"/>
        </w:rPr>
        <w:t>ALLEGATO A</w:t>
      </w:r>
    </w:p>
    <w:p w:rsidR="004A325E" w:rsidRPr="004A325E" w:rsidRDefault="004A325E" w:rsidP="00455F1E">
      <w:pPr>
        <w:jc w:val="center"/>
        <w:rPr>
          <w:b/>
          <w:bCs/>
          <w:sz w:val="20"/>
          <w:szCs w:val="20"/>
          <w:u w:color="000000"/>
        </w:rPr>
      </w:pPr>
    </w:p>
    <w:p w:rsidR="004A325E" w:rsidRPr="004A325E" w:rsidRDefault="004A325E" w:rsidP="00455F1E">
      <w:pPr>
        <w:jc w:val="center"/>
        <w:rPr>
          <w:b/>
          <w:bCs/>
          <w:sz w:val="20"/>
          <w:szCs w:val="20"/>
          <w:u w:color="000000"/>
        </w:rPr>
      </w:pPr>
    </w:p>
    <w:p w:rsidR="004A325E" w:rsidRPr="004A325E" w:rsidRDefault="004A325E" w:rsidP="00455F1E">
      <w:pPr>
        <w:jc w:val="center"/>
        <w:rPr>
          <w:b/>
          <w:bCs/>
          <w:sz w:val="21"/>
          <w:szCs w:val="20"/>
          <w:u w:color="000000"/>
        </w:rPr>
      </w:pPr>
    </w:p>
    <w:p w:rsidR="004A325E" w:rsidRPr="004A325E" w:rsidRDefault="00995E25" w:rsidP="00455F1E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  <w:r w:rsidRPr="00995E25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Servizio autonomo Controlli e anticorruzione - CAP</w:t>
      </w:r>
    </w:p>
    <w:p w:rsidR="004A325E" w:rsidRPr="004A325E" w:rsidRDefault="004A325E" w:rsidP="00455F1E">
      <w:pPr>
        <w:jc w:val="center"/>
        <w:rPr>
          <w:b/>
          <w:bCs/>
          <w:sz w:val="20"/>
          <w:szCs w:val="32"/>
          <w:u w:val="single" w:color="000000"/>
        </w:rPr>
      </w:pPr>
      <w:r w:rsidRPr="004A325E">
        <w:rPr>
          <w:b/>
          <w:bCs/>
          <w:sz w:val="32"/>
          <w:szCs w:val="32"/>
          <w:u w:val="thick" w:color="000000"/>
        </w:rPr>
        <w:t xml:space="preserve">PROCESSI TRASVERSALI </w:t>
      </w:r>
      <w:r w:rsidRPr="004A325E">
        <w:rPr>
          <w:bCs/>
          <w:sz w:val="20"/>
          <w:szCs w:val="20"/>
          <w:u w:color="000000"/>
        </w:rPr>
        <w:t>(</w:t>
      </w:r>
      <w:r w:rsidRPr="004A325E">
        <w:rPr>
          <w:bCs/>
          <w:sz w:val="20"/>
          <w:szCs w:val="32"/>
          <w:u w:color="000000"/>
        </w:rPr>
        <w:t>ovvero</w:t>
      </w:r>
      <w:r w:rsidRPr="004A325E">
        <w:rPr>
          <w:bCs/>
          <w:sz w:val="32"/>
          <w:szCs w:val="32"/>
          <w:u w:color="000000"/>
        </w:rPr>
        <w:t xml:space="preserve"> </w:t>
      </w:r>
      <w:r w:rsidRPr="004A325E">
        <w:rPr>
          <w:bCs/>
          <w:sz w:val="20"/>
          <w:szCs w:val="32"/>
          <w:u w:color="000000"/>
        </w:rPr>
        <w:t>comuni a tutti i Dipartimenti/ Servizi regionali)</w:t>
      </w:r>
    </w:p>
    <w:p w:rsidR="004A325E" w:rsidRPr="004A325E" w:rsidRDefault="004A325E" w:rsidP="00455F1E">
      <w:pPr>
        <w:jc w:val="center"/>
        <w:rPr>
          <w:b/>
          <w:bCs/>
          <w:sz w:val="20"/>
          <w:szCs w:val="32"/>
          <w:u w:val="single" w:color="000000"/>
        </w:rPr>
      </w:pPr>
    </w:p>
    <w:p w:rsidR="004A325E" w:rsidRPr="00455F1E" w:rsidRDefault="004A325E" w:rsidP="00455F1E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455F1E">
        <w:rPr>
          <w:b/>
          <w:bCs/>
          <w:u w:val="single" w:color="000000"/>
        </w:rPr>
        <w:t>AREA GENERALE n. 1</w:t>
      </w:r>
    </w:p>
    <w:p w:rsidR="004A325E" w:rsidRPr="004A325E" w:rsidRDefault="004A325E" w:rsidP="00455F1E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4A325E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4A325E" w:rsidRPr="004A325E" w:rsidTr="00524768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4A325E" w:rsidRPr="004A325E" w:rsidRDefault="004A325E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4A325E" w:rsidRPr="004A325E" w:rsidRDefault="004A325E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4A325E" w:rsidRPr="004A325E" w:rsidRDefault="004A325E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4A325E" w:rsidRPr="004A325E" w:rsidRDefault="004A325E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 xml:space="preserve">Livello </w:t>
            </w:r>
          </w:p>
          <w:p w:rsidR="004A325E" w:rsidRPr="004A325E" w:rsidRDefault="004A325E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:rsidR="004A325E" w:rsidRPr="004A325E" w:rsidRDefault="004A325E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4A325E" w:rsidRPr="004A325E" w:rsidRDefault="004A325E" w:rsidP="004A325E">
            <w:pPr>
              <w:jc w:val="center"/>
              <w:rPr>
                <w:b/>
                <w:sz w:val="20"/>
              </w:rPr>
            </w:pPr>
            <w:r w:rsidRPr="004A325E">
              <w:rPr>
                <w:b/>
                <w:sz w:val="20"/>
              </w:rPr>
              <w:t>Misure Specifiche</w:t>
            </w:r>
          </w:p>
        </w:tc>
      </w:tr>
      <w:tr w:rsidR="004A325E" w:rsidRPr="004A325E" w:rsidTr="00524768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1 /A1 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4A325E" w:rsidRPr="004A325E" w:rsidRDefault="004A325E" w:rsidP="004A325E">
            <w:pPr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Analisi e definizione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 fabbisogni</w:t>
            </w:r>
          </w:p>
          <w:p w:rsidR="004A325E" w:rsidRPr="004A325E" w:rsidRDefault="004A325E" w:rsidP="004A325E">
            <w:pPr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4A325E">
              <w:rPr>
                <w:b/>
                <w:spacing w:val="-1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4A325E" w:rsidRPr="004A325E" w:rsidRDefault="004A325E" w:rsidP="004A325E">
            <w:pPr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modalità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</w:t>
            </w:r>
            <w:r w:rsidRPr="004A325E">
              <w:rPr>
                <w:b/>
                <w:spacing w:val="-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tempistiche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redazione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della programmazione</w:t>
            </w:r>
          </w:p>
          <w:p w:rsidR="004A325E" w:rsidRPr="004A325E" w:rsidRDefault="004A325E" w:rsidP="004A325E">
            <w:pPr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Pubblicazione della programmazione e</w:t>
            </w:r>
            <w:r w:rsidRPr="004A325E">
              <w:rPr>
                <w:b/>
                <w:spacing w:val="-2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degli aggiornamenti</w:t>
            </w:r>
          </w:p>
          <w:p w:rsidR="004A325E" w:rsidRPr="004A325E" w:rsidRDefault="004A325E" w:rsidP="004A325E">
            <w:pPr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essere</w:t>
            </w:r>
          </w:p>
        </w:tc>
      </w:tr>
      <w:tr w:rsidR="004A325E" w:rsidRPr="004A325E" w:rsidTr="00524768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2 /A1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PROGETTAZIONE DELLA GARA</w:t>
            </w:r>
          </w:p>
        </w:tc>
        <w:tc>
          <w:tcPr>
            <w:tcW w:w="1842" w:type="dxa"/>
            <w:gridSpan w:val="5"/>
          </w:tcPr>
          <w:p w:rsidR="004A325E" w:rsidRPr="004A325E" w:rsidRDefault="004A325E" w:rsidP="004A325E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effettuazione delle consultazioni preliminari di mercato per la definizione delle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specifiche tecniche</w:t>
            </w:r>
          </w:p>
          <w:p w:rsidR="004A325E" w:rsidRPr="004A325E" w:rsidRDefault="004A325E" w:rsidP="004A325E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nomina del responsabile unico del procedimento</w:t>
            </w:r>
          </w:p>
          <w:p w:rsidR="004A325E" w:rsidRPr="004A325E" w:rsidRDefault="004A325E" w:rsidP="004A325E">
            <w:pPr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individuazione degli elementi essenziali e dell'importo del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contratto</w:t>
            </w:r>
          </w:p>
          <w:p w:rsidR="004A325E" w:rsidRPr="004A325E" w:rsidRDefault="004A325E" w:rsidP="004A325E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capitolato</w:t>
            </w:r>
          </w:p>
          <w:p w:rsidR="004A325E" w:rsidRPr="004A325E" w:rsidRDefault="004A325E" w:rsidP="004A325E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 dei criteri di partecipazione, del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criterio di aggiudicazione e dei criteri di attribuzione dei punteggi</w:t>
            </w:r>
          </w:p>
          <w:p w:rsidR="004A325E" w:rsidRPr="004A325E" w:rsidRDefault="004A325E" w:rsidP="004A325E">
            <w:pPr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adozione della determina a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4A325E" w:rsidRPr="004A325E" w:rsidRDefault="004A325E" w:rsidP="004A325E">
            <w:pPr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adeguati ad assicurarne la terzietà</w:t>
            </w:r>
            <w:r w:rsidRPr="004A325E">
              <w:rPr>
                <w:b/>
                <w:spacing w:val="-9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l’indipendenza</w:t>
            </w:r>
          </w:p>
          <w:p w:rsidR="004A325E" w:rsidRPr="004A325E" w:rsidRDefault="004A325E" w:rsidP="004A325E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predisposizione di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A325E" w:rsidRPr="004A325E" w:rsidRDefault="004A325E" w:rsidP="004A325E">
            <w:pPr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4A325E" w:rsidRPr="004A325E" w:rsidRDefault="004A325E" w:rsidP="004A325E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formulazione di criteri di valutazione e di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attribuzione dei punteggi (tecnici ed economici) che possono avvantaggiare determinati operatori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F93EB1" w:rsidRDefault="00F93EB1" w:rsidP="00F93EB1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rotazione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F93EB1" w:rsidRDefault="00F93EB1" w:rsidP="00F93EB1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F93EB1" w:rsidRPr="00506021" w:rsidRDefault="00F93EB1" w:rsidP="00F93EB1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506021">
              <w:rPr>
                <w:b/>
                <w:sz w:val="12"/>
                <w:highlight w:val="yellow"/>
              </w:rPr>
              <w:t>verifica</w:t>
            </w:r>
            <w:proofErr w:type="gramEnd"/>
            <w:r w:rsidRPr="00506021">
              <w:rPr>
                <w:b/>
                <w:sz w:val="12"/>
                <w:highlight w:val="yellow"/>
              </w:rPr>
              <w:t xml:space="preserve">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F93EB1" w:rsidRPr="00CD5251" w:rsidRDefault="00F93EB1" w:rsidP="00F93EB1">
            <w:pPr>
              <w:pStyle w:val="Paragrafoelenco"/>
              <w:numPr>
                <w:ilvl w:val="0"/>
                <w:numId w:val="692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</w:t>
            </w:r>
            <w:proofErr w:type="gramStart"/>
            <w:r w:rsidRPr="00506021">
              <w:rPr>
                <w:b/>
                <w:iCs/>
                <w:sz w:val="12"/>
                <w:highlight w:val="yellow"/>
              </w:rPr>
              <w:t>acquisiscono</w:t>
            </w:r>
            <w:proofErr w:type="gramEnd"/>
            <w:r w:rsidRPr="00506021">
              <w:rPr>
                <w:b/>
                <w:iCs/>
                <w:sz w:val="12"/>
                <w:highlight w:val="yellow"/>
              </w:rPr>
              <w:t xml:space="preserve">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F93EB1" w:rsidRPr="00506021" w:rsidRDefault="00F93EB1" w:rsidP="00F93EB1">
            <w:pPr>
              <w:pStyle w:val="Paragrafoelenco"/>
              <w:numPr>
                <w:ilvl w:val="0"/>
                <w:numId w:val="692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F93EB1" w:rsidRPr="00DF2711" w:rsidRDefault="00F93EB1" w:rsidP="00F93EB1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applicazione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F93EB1" w:rsidRPr="00DF2711" w:rsidRDefault="00F93EB1" w:rsidP="00F93EB1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formazione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personale idoneo a ricoprire l’incarico di RUP in materia di prevenzione della corruzione, da affiancare alla formazione specifica in materia di appalti per garantire adeguata professionalità tecnica;</w:t>
            </w:r>
          </w:p>
          <w:p w:rsidR="00F93EB1" w:rsidRPr="006635DF" w:rsidRDefault="00F93EB1" w:rsidP="00F93EB1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obbligo</w:t>
            </w:r>
            <w:proofErr w:type="gram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F93EB1" w:rsidRPr="006635DF" w:rsidRDefault="00F93EB1" w:rsidP="00F93EB1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alla</w:t>
            </w:r>
            <w:proofErr w:type="gramEnd"/>
            <w:r w:rsidRPr="006635DF">
              <w:rPr>
                <w:b/>
                <w:sz w:val="12"/>
              </w:rPr>
              <w:t xml:space="preserve">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4A325E" w:rsidRPr="004A325E" w:rsidRDefault="00F93EB1" w:rsidP="00F93EB1">
            <w:pPr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ai</w:t>
            </w:r>
            <w:proofErr w:type="gramEnd"/>
            <w:r w:rsidRPr="006635DF">
              <w:rPr>
                <w:b/>
                <w:sz w:val="12"/>
              </w:rPr>
              <w:t xml:space="preserve"> requisiti di qualificazione tecnico-professionale ed economico-finanziaria</w:t>
            </w:r>
          </w:p>
        </w:tc>
      </w:tr>
      <w:tr w:rsidR="00F93EB1" w:rsidRPr="004A325E" w:rsidTr="00524768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F93EB1" w:rsidRPr="005243A9" w:rsidRDefault="00F93EB1" w:rsidP="00F93EB1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lastRenderedPageBreak/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F93EB1" w:rsidRDefault="00F93EB1" w:rsidP="00F93EB1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F93EB1" w:rsidRPr="004A325E" w:rsidRDefault="00F93EB1" w:rsidP="004A325E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F93EB1" w:rsidRPr="004A325E" w:rsidRDefault="00F93EB1" w:rsidP="00F93EB1">
            <w:pPr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843" w:type="dxa"/>
          </w:tcPr>
          <w:p w:rsidR="00F93EB1" w:rsidRPr="004A325E" w:rsidRDefault="00F93EB1" w:rsidP="00F93EB1">
            <w:pPr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439" w:type="dxa"/>
            <w:gridSpan w:val="3"/>
          </w:tcPr>
          <w:p w:rsidR="00F93EB1" w:rsidRPr="004A325E" w:rsidRDefault="00F93EB1" w:rsidP="004A325E">
            <w:pPr>
              <w:ind w:left="57" w:right="57"/>
              <w:jc w:val="center"/>
              <w:rPr>
                <w:b/>
                <w:sz w:val="12"/>
              </w:rPr>
            </w:pPr>
          </w:p>
        </w:tc>
        <w:tc>
          <w:tcPr>
            <w:tcW w:w="1616" w:type="dxa"/>
          </w:tcPr>
          <w:p w:rsidR="00F93EB1" w:rsidRDefault="00F93EB1" w:rsidP="00F93EB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93EB1" w:rsidRDefault="00F93EB1" w:rsidP="00F93EB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93EB1" w:rsidRDefault="00F93EB1" w:rsidP="00F93EB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93EB1" w:rsidRDefault="00F93EB1" w:rsidP="00F93EB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93EB1" w:rsidRDefault="00F93EB1" w:rsidP="00F93EB1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93EB1" w:rsidRPr="005243A9" w:rsidRDefault="00F93EB1" w:rsidP="00F93EB1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F93EB1" w:rsidRPr="004A325E" w:rsidRDefault="00F93EB1" w:rsidP="004A325E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F93EB1" w:rsidRDefault="00F93EB1" w:rsidP="00F93EB1">
            <w:pPr>
              <w:numPr>
                <w:ilvl w:val="0"/>
                <w:numId w:val="678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richiesti</w:t>
            </w:r>
            <w:proofErr w:type="gramEnd"/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F93EB1" w:rsidRDefault="00F93EB1" w:rsidP="00F93EB1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F93EB1" w:rsidRPr="008E6135" w:rsidRDefault="00F93EB1" w:rsidP="00F93EB1">
            <w:pPr>
              <w:numPr>
                <w:ilvl w:val="0"/>
                <w:numId w:val="679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8E6135">
              <w:rPr>
                <w:b/>
                <w:sz w:val="12"/>
                <w:highlight w:val="yellow"/>
              </w:rPr>
              <w:t>obbligo</w:t>
            </w:r>
            <w:proofErr w:type="gramEnd"/>
            <w:r w:rsidRPr="008E6135">
              <w:rPr>
                <w:b/>
                <w:sz w:val="12"/>
                <w:highlight w:val="yellow"/>
              </w:rPr>
              <w:t xml:space="preserve">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F93EB1" w:rsidRPr="00C87C71" w:rsidRDefault="00F93EB1" w:rsidP="00F93EB1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F93EB1" w:rsidRPr="00C87C71" w:rsidRDefault="00F93EB1" w:rsidP="00F93EB1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F93EB1" w:rsidRPr="00C87C71" w:rsidRDefault="00F93EB1" w:rsidP="00F93EB1">
            <w:pPr>
              <w:pStyle w:val="Paragrafoelenco"/>
              <w:numPr>
                <w:ilvl w:val="0"/>
                <w:numId w:val="679"/>
              </w:numPr>
              <w:rPr>
                <w:b/>
                <w:sz w:val="12"/>
                <w:highlight w:val="yellow"/>
              </w:rPr>
            </w:pPr>
            <w:proofErr w:type="gramStart"/>
            <w:r w:rsidRPr="00C87C71">
              <w:rPr>
                <w:b/>
                <w:sz w:val="12"/>
                <w:highlight w:val="yellow"/>
              </w:rPr>
              <w:t>l’ufficio</w:t>
            </w:r>
            <w:proofErr w:type="gramEnd"/>
            <w:r w:rsidRPr="00C87C71">
              <w:rPr>
                <w:b/>
                <w:sz w:val="12"/>
                <w:highlight w:val="yellow"/>
              </w:rPr>
              <w:t xml:space="preserve">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F93EB1" w:rsidRPr="006635DF" w:rsidRDefault="00F93EB1" w:rsidP="00F93EB1">
            <w:pPr>
              <w:tabs>
                <w:tab w:val="left" w:pos="234"/>
              </w:tabs>
              <w:ind w:left="57" w:right="57"/>
              <w:rPr>
                <w:b/>
                <w:sz w:val="12"/>
              </w:rPr>
            </w:pPr>
          </w:p>
        </w:tc>
      </w:tr>
      <w:tr w:rsidR="004A325E" w:rsidRPr="004A325E" w:rsidTr="00524768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3/A1 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4A325E" w:rsidRPr="004A325E" w:rsidRDefault="004A325E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4A325E" w:rsidRPr="004A325E" w:rsidRDefault="004A325E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4A325E">
              <w:rPr>
                <w:b/>
                <w:sz w:val="12"/>
              </w:rPr>
              <w:t>b)Per</w:t>
            </w:r>
            <w:proofErr w:type="gramEnd"/>
            <w:r w:rsidRPr="004A325E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4A325E" w:rsidRPr="004A325E" w:rsidRDefault="004A325E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c) Verifica dei requisiti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carattere generale e tecnico-professionali 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 ordine alla congruità dei prezzi</w:t>
            </w:r>
          </w:p>
          <w:p w:rsidR="004A325E" w:rsidRPr="004A325E" w:rsidRDefault="004A325E" w:rsidP="004A325E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d)Determina a </w:t>
            </w:r>
            <w:r w:rsidRPr="004A325E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4A325E" w:rsidRPr="004A325E" w:rsidRDefault="004A325E" w:rsidP="004A325E">
            <w:pPr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A325E" w:rsidRPr="004A325E" w:rsidRDefault="004A325E" w:rsidP="004A325E">
            <w:pPr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Programmazione acquisti poco rispondente ai reali bisogni dell'ente e/o inserimento di interventi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e/o acquisti non necessari per favorire particolari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soggetti</w:t>
            </w:r>
          </w:p>
          <w:p w:rsidR="004A325E" w:rsidRPr="004A325E" w:rsidRDefault="004A325E" w:rsidP="004A325E">
            <w:pPr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A325E" w:rsidRPr="004A325E" w:rsidRDefault="004A325E" w:rsidP="004A325E">
            <w:pPr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Abuso nel ricorso agli affidamenti in economia ed ai cottimi fiduciari al di fuori delle ipotesi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4A325E" w:rsidRPr="004A325E" w:rsidRDefault="004A325E" w:rsidP="004A325E">
            <w:pPr>
              <w:ind w:left="57" w:right="57"/>
              <w:rPr>
                <w:b/>
                <w:sz w:val="11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rispetto per il criterio della rotazione degli inviti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4A325E" w:rsidRPr="004A325E" w:rsidTr="00524768">
        <w:trPr>
          <w:trHeight w:val="3958"/>
        </w:trPr>
        <w:tc>
          <w:tcPr>
            <w:tcW w:w="2100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4/A1 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SELEZIONE DEL CONTRAENTE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Bando di gara con pubblicazione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b) Ricezione delle offerte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c) Gestione dei partecipanti (trattamento e custodia documentazione)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d) Valutazione offerte tecniche ed economiche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e) Aggiudicazione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a) Assenza di pubblicità dei chiarimenti e dell'ulteriore documentazione rilevante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b) Immotivata concessione di proroghe rispetto al termine previsto dal bando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PROCEDONO</w:t>
            </w:r>
          </w:p>
          <w:p w:rsidR="004A325E" w:rsidRPr="00A50C32" w:rsidRDefault="004A325E" w:rsidP="009D1104">
            <w:pPr>
              <w:ind w:left="57" w:right="57"/>
              <w:rPr>
                <w:b/>
                <w:sz w:val="12"/>
                <w:lang w:val="en-US"/>
              </w:rPr>
            </w:pPr>
            <w:r w:rsidRPr="004A325E">
              <w:rPr>
                <w:b/>
                <w:sz w:val="12"/>
              </w:rPr>
              <w:t>ALL’AFFIDAMENTO DI APPALTI DI LAVORI ED ACQUISTI DI BENI E</w:t>
            </w:r>
            <w:r w:rsidR="009D1104">
              <w:rPr>
                <w:b/>
                <w:sz w:val="12"/>
              </w:rPr>
              <w:t xml:space="preserve"> </w:t>
            </w:r>
            <w:r w:rsidRPr="00A50C32">
              <w:rPr>
                <w:b/>
                <w:sz w:val="12"/>
                <w:lang w:val="en-US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4A325E" w:rsidRPr="004A325E" w:rsidRDefault="004A325E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Accessibilità alla documentazione di gara e/o delle informazioni complementari rese</w:t>
            </w:r>
          </w:p>
          <w:p w:rsidR="004A325E" w:rsidRPr="004A325E" w:rsidRDefault="004A325E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4A325E" w:rsidRPr="004A325E" w:rsidRDefault="004A325E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A325E">
              <w:rPr>
                <w:b/>
                <w:sz w:val="12"/>
              </w:rPr>
              <w:t>Check</w:t>
            </w:r>
            <w:proofErr w:type="spellEnd"/>
            <w:r w:rsidRPr="004A325E">
              <w:rPr>
                <w:b/>
                <w:sz w:val="12"/>
              </w:rPr>
              <w:t xml:space="preserve"> list di controllo documenti previsti nel bando</w:t>
            </w:r>
          </w:p>
          <w:p w:rsidR="004A325E" w:rsidRPr="004A325E" w:rsidRDefault="004A325E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4A325E" w:rsidRPr="004A325E" w:rsidRDefault="004A325E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Monitoraggio dei tempi di adozione del provvedimento</w:t>
            </w:r>
          </w:p>
          <w:p w:rsidR="004A325E" w:rsidRPr="004A325E" w:rsidRDefault="004A325E" w:rsidP="004A325E">
            <w:pPr>
              <w:numPr>
                <w:ilvl w:val="0"/>
                <w:numId w:val="689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4A325E">
              <w:rPr>
                <w:b/>
                <w:sz w:val="12"/>
              </w:rPr>
              <w:t>Check</w:t>
            </w:r>
            <w:proofErr w:type="spellEnd"/>
            <w:r w:rsidRPr="004A325E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4A325E" w:rsidRPr="004A325E" w:rsidTr="00524768">
        <w:trPr>
          <w:trHeight w:val="1559"/>
        </w:trPr>
        <w:tc>
          <w:tcPr>
            <w:tcW w:w="2100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5/A1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SELEZIONE DEL CONTRAENTE (PROCEDURA NEGOZIATA (Art. 63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4A325E" w:rsidRPr="004A325E" w:rsidRDefault="004A325E" w:rsidP="004A325E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Scelta dei candidati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da invitare</w:t>
            </w:r>
          </w:p>
          <w:p w:rsidR="004A325E" w:rsidRPr="004A325E" w:rsidRDefault="004A325E" w:rsidP="004A325E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Ricevimento offerte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 gestione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partecipanti</w:t>
            </w:r>
          </w:p>
          <w:p w:rsidR="004A325E" w:rsidRPr="004A325E" w:rsidRDefault="004A325E" w:rsidP="004A325E">
            <w:pPr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Valutazione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offerte</w:t>
            </w:r>
          </w:p>
          <w:p w:rsidR="004A325E" w:rsidRPr="004A325E" w:rsidRDefault="004A325E" w:rsidP="004A325E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</w:t>
            </w:r>
            <w:r w:rsidRPr="004A325E">
              <w:rPr>
                <w:b/>
                <w:spacing w:val="-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requisiti</w:t>
            </w:r>
          </w:p>
          <w:p w:rsidR="004A325E" w:rsidRPr="004A325E" w:rsidRDefault="004A325E" w:rsidP="004A325E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Aggiudicazione</w:t>
            </w:r>
          </w:p>
          <w:p w:rsidR="004A325E" w:rsidRPr="004A325E" w:rsidRDefault="004A325E" w:rsidP="004A325E">
            <w:pPr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4A325E" w:rsidRPr="004A325E" w:rsidRDefault="004A325E" w:rsidP="004A325E">
            <w:pPr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Frequenza del ricorso agli stessi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operatori</w:t>
            </w:r>
          </w:p>
          <w:p w:rsidR="004A325E" w:rsidRPr="004A325E" w:rsidRDefault="004A325E" w:rsidP="004A325E">
            <w:pPr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Criteri di valutazione (tecnici ed economici) fissati per favorire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soggetti particolari</w:t>
            </w:r>
          </w:p>
          <w:p w:rsidR="004A325E" w:rsidRPr="004A325E" w:rsidRDefault="004A325E" w:rsidP="004A325E">
            <w:pPr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1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PROCEDONO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4A325E" w:rsidRPr="004A325E" w:rsidRDefault="004A325E" w:rsidP="004A325E">
            <w:pPr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Linee Guida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ANAC in materia</w:t>
            </w:r>
          </w:p>
          <w:p w:rsidR="004A325E" w:rsidRPr="004A325E" w:rsidRDefault="004A325E" w:rsidP="004A325E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Predeterminazione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criteri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</w:t>
            </w:r>
            <w:r w:rsidRPr="004A325E">
              <w:rPr>
                <w:b/>
                <w:spacing w:val="-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valutazione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nella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fase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progettazione (definiti nel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capitolato)</w:t>
            </w:r>
          </w:p>
          <w:p w:rsidR="004A325E" w:rsidRPr="004A325E" w:rsidRDefault="004A325E" w:rsidP="004A325E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4A325E" w:rsidRPr="004A325E" w:rsidTr="00524768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lastRenderedPageBreak/>
              <w:t>6/A1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a) Determinazione a contrarre per l'affidamento a soggetti </w:t>
            </w:r>
            <w:r w:rsidRPr="004A325E">
              <w:rPr>
                <w:b/>
                <w:i/>
                <w:sz w:val="12"/>
              </w:rPr>
              <w:t xml:space="preserve">in </w:t>
            </w:r>
            <w:proofErr w:type="spellStart"/>
            <w:r w:rsidRPr="004A325E">
              <w:rPr>
                <w:b/>
                <w:i/>
                <w:sz w:val="12"/>
              </w:rPr>
              <w:t>house</w:t>
            </w:r>
            <w:proofErr w:type="spellEnd"/>
            <w:r w:rsidRPr="004A325E">
              <w:rPr>
                <w:b/>
                <w:i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25E" w:rsidRPr="004A325E" w:rsidRDefault="004A325E" w:rsidP="004A325E">
            <w:pPr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4A325E">
              <w:rPr>
                <w:b/>
                <w:i/>
                <w:sz w:val="12"/>
              </w:rPr>
              <w:t xml:space="preserve">in </w:t>
            </w:r>
            <w:proofErr w:type="spellStart"/>
            <w:r w:rsidRPr="004A325E">
              <w:rPr>
                <w:b/>
                <w:i/>
                <w:sz w:val="12"/>
              </w:rPr>
              <w:t>house</w:t>
            </w:r>
            <w:proofErr w:type="spellEnd"/>
            <w:r w:rsidRPr="004A325E">
              <w:rPr>
                <w:b/>
                <w:sz w:val="12"/>
              </w:rPr>
              <w:t>, avuto riguardo all'oggetto e al valore della prestazione, in caso di servizi disponibili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sul mercato in regime di concorrenza</w:t>
            </w:r>
          </w:p>
          <w:p w:rsidR="004A325E" w:rsidRPr="004A325E" w:rsidRDefault="004A325E" w:rsidP="004A325E">
            <w:pPr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insufficiente motivazione delle ragioni del mancato ricorso al</w:t>
            </w:r>
            <w:r w:rsidRPr="004A325E">
              <w:rPr>
                <w:b/>
                <w:spacing w:val="2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5E" w:rsidRPr="004A325E" w:rsidRDefault="004A325E" w:rsidP="004A325E">
            <w:pPr>
              <w:ind w:left="57" w:right="57"/>
              <w:rPr>
                <w:b/>
                <w:sz w:val="11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25E" w:rsidRPr="004A325E" w:rsidRDefault="004A325E" w:rsidP="004A325E">
            <w:pPr>
              <w:numPr>
                <w:ilvl w:val="0"/>
                <w:numId w:val="690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4A325E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4A325E">
              <w:rPr>
                <w:b/>
                <w:i/>
                <w:iCs/>
                <w:sz w:val="12"/>
              </w:rPr>
              <w:t>house</w:t>
            </w:r>
            <w:proofErr w:type="spellEnd"/>
            <w:r w:rsidRPr="004A325E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4A325E" w:rsidRPr="004A325E" w:rsidRDefault="004A325E" w:rsidP="004A325E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 delle ragioni del mancato ricorso al mercato;</w:t>
            </w:r>
          </w:p>
          <w:p w:rsidR="004A325E" w:rsidRPr="004A325E" w:rsidRDefault="004A325E" w:rsidP="004A325E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4A325E" w:rsidRPr="004A325E" w:rsidRDefault="004A325E" w:rsidP="004A325E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4A325E" w:rsidRPr="004A325E" w:rsidTr="00524768">
        <w:trPr>
          <w:trHeight w:val="3404"/>
        </w:trPr>
        <w:tc>
          <w:tcPr>
            <w:tcW w:w="2100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7/A1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4A325E" w:rsidRPr="004A325E" w:rsidRDefault="004A325E" w:rsidP="004A325E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 dei requisiti ai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fini della stipula del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contratto</w:t>
            </w:r>
          </w:p>
          <w:p w:rsidR="004A325E" w:rsidRPr="004A325E" w:rsidRDefault="004A325E" w:rsidP="004A325E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effettuazione delle comunicazioni; riguardanti i mancati inviti, le esclusioni e le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aggiudicazioni</w:t>
            </w:r>
          </w:p>
          <w:p w:rsidR="004A325E" w:rsidRPr="004A325E" w:rsidRDefault="004A325E" w:rsidP="004A325E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formalizzazione dell’aggiudicazione definitiva e stipula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4A325E" w:rsidRPr="004A325E" w:rsidRDefault="004A325E" w:rsidP="004A325E">
            <w:pPr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 requisiti idonei e adeguati ad assicurarne la terzietà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 l’indipendenza</w:t>
            </w:r>
          </w:p>
          <w:p w:rsidR="004A325E" w:rsidRPr="004A325E" w:rsidRDefault="004A325E" w:rsidP="004A325E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esecuzione</w:t>
            </w:r>
          </w:p>
          <w:p w:rsidR="004A325E" w:rsidRPr="004A325E" w:rsidRDefault="004A325E" w:rsidP="004A325E">
            <w:pPr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favorire un’impresa</w:t>
            </w:r>
          </w:p>
          <w:p w:rsidR="004A325E" w:rsidRPr="004A325E" w:rsidRDefault="004A325E" w:rsidP="004A325E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formulazione di criteri di valutazione e di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attribuzione dei punteggi (tecnici ed economici) che possono avvantaggiare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4A325E" w:rsidRPr="004A325E" w:rsidRDefault="004A325E" w:rsidP="004A325E">
            <w:pPr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</w:p>
        </w:tc>
      </w:tr>
      <w:tr w:rsidR="004A325E" w:rsidRPr="004A325E" w:rsidTr="00524768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8/A1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approvazione modifiche del contratto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originario;</w:t>
            </w:r>
          </w:p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autorizzazione al subappalto</w:t>
            </w:r>
          </w:p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ammissione delle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varianti</w:t>
            </w:r>
          </w:p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verifiche in corso</w:t>
            </w:r>
            <w:r w:rsidRPr="004A325E">
              <w:rPr>
                <w:b/>
                <w:spacing w:val="-10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esecuzione</w:t>
            </w:r>
          </w:p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(DUVRI)</w:t>
            </w:r>
          </w:p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apposizione di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riserve</w:t>
            </w:r>
          </w:p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gestione </w:t>
            </w:r>
            <w:r w:rsidRPr="004A325E">
              <w:rPr>
                <w:b/>
                <w:spacing w:val="-4"/>
                <w:sz w:val="12"/>
              </w:rPr>
              <w:t xml:space="preserve">delle </w:t>
            </w:r>
            <w:r w:rsidRPr="004A325E">
              <w:rPr>
                <w:b/>
                <w:sz w:val="12"/>
              </w:rPr>
              <w:t>controversie</w:t>
            </w:r>
          </w:p>
          <w:p w:rsidR="004A325E" w:rsidRPr="004A325E" w:rsidRDefault="004A325E" w:rsidP="004A325E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:rsidR="004A325E" w:rsidRPr="004A325E" w:rsidRDefault="004A325E" w:rsidP="004A325E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mancata o insufficiente verifica dell’effettivo stato di avanzamento lavori rispetto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al cronoprogramma al fine di evitare l’applicazione di penali o la risoluzione del</w:t>
            </w:r>
            <w:r w:rsidRPr="004A325E">
              <w:rPr>
                <w:b/>
                <w:spacing w:val="-10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contratto</w:t>
            </w:r>
          </w:p>
          <w:p w:rsidR="004A325E" w:rsidRPr="004A325E" w:rsidRDefault="004A325E" w:rsidP="004A325E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abusivo ricorso alle varianti al fine di favorire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l’appaltatore</w:t>
            </w:r>
          </w:p>
          <w:p w:rsidR="004A325E" w:rsidRPr="004A325E" w:rsidRDefault="004A325E" w:rsidP="004A325E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ampio</w:t>
            </w:r>
          </w:p>
          <w:p w:rsidR="004A325E" w:rsidRPr="004A325E" w:rsidRDefault="004A325E" w:rsidP="004A325E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in caso di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subappalto:</w:t>
            </w:r>
          </w:p>
          <w:p w:rsidR="004A325E" w:rsidRPr="004A325E" w:rsidRDefault="004A325E" w:rsidP="004A325E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 mancata valutazione dell'impiego di manodopera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o dell'incidenza del costo della stessa ai fini</w:t>
            </w:r>
            <w:r w:rsidRPr="004A325E">
              <w:rPr>
                <w:b/>
                <w:spacing w:val="-5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4A325E" w:rsidRPr="004A325E" w:rsidRDefault="004A325E" w:rsidP="004A325E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 xml:space="preserve"> mancata effettuazione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delle verifiche obbligatorie sul subappaltatore</w:t>
            </w:r>
          </w:p>
          <w:p w:rsidR="004A325E" w:rsidRPr="004A325E" w:rsidRDefault="004A325E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rispetto degli obblighi di tracciabilità dei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pagamenti</w:t>
            </w:r>
          </w:p>
          <w:p w:rsidR="004A325E" w:rsidRPr="004A325E" w:rsidRDefault="004A325E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concessione di proroghe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dei termini di esecuzione del contratto</w:t>
            </w:r>
          </w:p>
          <w:p w:rsidR="004A325E" w:rsidRPr="004A325E" w:rsidRDefault="004A325E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mancato assolvimento degli obblighi di</w:t>
            </w:r>
            <w:r w:rsidRPr="004A325E">
              <w:rPr>
                <w:b/>
                <w:spacing w:val="-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comunicazione</w:t>
            </w:r>
          </w:p>
          <w:p w:rsidR="004A325E" w:rsidRPr="004A325E" w:rsidRDefault="004A325E" w:rsidP="004A325E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all’ANAC delle modifiche del contratto comprese le varianti</w:t>
            </w:r>
          </w:p>
          <w:p w:rsidR="004A325E" w:rsidRPr="004A325E" w:rsidRDefault="004A325E" w:rsidP="004A325E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980249" w:rsidRPr="00DF2711" w:rsidRDefault="00980249" w:rsidP="0098024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980249" w:rsidRPr="00176D54" w:rsidRDefault="00980249" w:rsidP="0098024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980249" w:rsidRPr="00176D54" w:rsidRDefault="00980249" w:rsidP="0098024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4A325E" w:rsidRPr="004A325E" w:rsidRDefault="004A325E" w:rsidP="00980249">
            <w:pPr>
              <w:ind w:left="57" w:right="57"/>
              <w:rPr>
                <w:b/>
                <w:sz w:val="12"/>
              </w:rPr>
            </w:pPr>
          </w:p>
        </w:tc>
      </w:tr>
      <w:tr w:rsidR="004A325E" w:rsidRPr="004A325E" w:rsidTr="00524768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lastRenderedPageBreak/>
              <w:t xml:space="preserve">9/A1 </w:t>
            </w: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4A325E" w:rsidRPr="004A325E" w:rsidRDefault="004A325E" w:rsidP="004A325E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4A325E" w:rsidRPr="004A325E" w:rsidRDefault="004A325E" w:rsidP="004A325E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procedimento di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verifica della corretta esecuzione, per il rilascio del</w:t>
            </w:r>
            <w:r w:rsidRPr="004A325E">
              <w:rPr>
                <w:b/>
                <w:spacing w:val="-16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certificato di collaudo (o di regolare esecuzione), del certificato di verifica di</w:t>
            </w:r>
            <w:r w:rsidRPr="004A325E">
              <w:rPr>
                <w:b/>
                <w:spacing w:val="-7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4A325E" w:rsidRPr="004A325E" w:rsidRDefault="004A325E" w:rsidP="004A325E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attività connesse alla rendicontazione dei lavori</w:t>
            </w:r>
            <w:r w:rsidRPr="004A325E">
              <w:rPr>
                <w:b/>
                <w:spacing w:val="-1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4A325E" w:rsidRPr="004A325E" w:rsidRDefault="004A325E" w:rsidP="004A325E">
            <w:pPr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stazione appaltante</w:t>
            </w:r>
          </w:p>
          <w:p w:rsidR="004A325E" w:rsidRPr="004A325E" w:rsidRDefault="004A325E" w:rsidP="004A325E">
            <w:pPr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attribuzione dell’incarico</w:t>
            </w:r>
            <w:r w:rsidRPr="004A325E">
              <w:rPr>
                <w:b/>
                <w:spacing w:val="-1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collaudo a soggetti compiacenti per ottenere il certificato di collaudo pur in assenza dei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requisiti</w:t>
            </w:r>
          </w:p>
          <w:p w:rsidR="004A325E" w:rsidRPr="004A325E" w:rsidRDefault="004A325E" w:rsidP="004A325E">
            <w:pPr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emissione di un certificato di regolare esecuzione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relativo a prestazioni non effettivamente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eseguite</w:t>
            </w:r>
          </w:p>
          <w:p w:rsidR="004A325E" w:rsidRPr="004A325E" w:rsidRDefault="004A325E" w:rsidP="004A325E">
            <w:pPr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elusione degli obblighi di tracciabilità dei flussi</w:t>
            </w:r>
            <w:r w:rsidRPr="004A325E">
              <w:rPr>
                <w:b/>
                <w:spacing w:val="-12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finanziari attraverso la mancata acquisizione del CIG o dello smart</w:t>
            </w:r>
            <w:r w:rsidRPr="004A325E">
              <w:rPr>
                <w:b/>
                <w:spacing w:val="-3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CIG</w:t>
            </w:r>
          </w:p>
          <w:p w:rsidR="004A325E" w:rsidRPr="004A325E" w:rsidRDefault="004A325E" w:rsidP="004A325E">
            <w:pPr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contratti conclusi che si siano discostati in termini</w:t>
            </w:r>
            <w:r w:rsidRPr="004A325E">
              <w:rPr>
                <w:b/>
                <w:spacing w:val="-11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di costi e tempi di esecuzione, rispetto ai</w:t>
            </w:r>
            <w:r w:rsidRPr="004A325E">
              <w:rPr>
                <w:b/>
                <w:spacing w:val="-4"/>
                <w:sz w:val="12"/>
              </w:rPr>
              <w:t xml:space="preserve"> </w:t>
            </w:r>
            <w:r w:rsidRPr="004A325E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RISCHIO</w:t>
            </w:r>
          </w:p>
          <w:p w:rsidR="004A325E" w:rsidRPr="004A325E" w:rsidRDefault="004A325E" w:rsidP="004A325E">
            <w:pPr>
              <w:ind w:left="57" w:right="57"/>
              <w:jc w:val="center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</w:p>
          <w:p w:rsidR="004A325E" w:rsidRPr="004A325E" w:rsidRDefault="004A325E" w:rsidP="004A325E">
            <w:pPr>
              <w:ind w:left="57" w:right="57"/>
              <w:rPr>
                <w:b/>
                <w:sz w:val="12"/>
              </w:rPr>
            </w:pPr>
            <w:r w:rsidRPr="004A325E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980249" w:rsidRPr="00176D54" w:rsidRDefault="00980249" w:rsidP="0098024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da parte del collaudatore dell’assenza di situazioni di conflitto di interessi ai sensi dell’art. 42 del d.lgs. n. 50/2016;</w:t>
            </w:r>
          </w:p>
          <w:p w:rsidR="00980249" w:rsidRPr="00176D54" w:rsidRDefault="00980249" w:rsidP="0098024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980249" w:rsidRPr="006635DF" w:rsidRDefault="00980249" w:rsidP="0098024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predisposizione</w:t>
            </w:r>
            <w:proofErr w:type="gramEnd"/>
            <w:r w:rsidRPr="006635DF">
              <w:rPr>
                <w:b/>
                <w:sz w:val="12"/>
              </w:rPr>
              <w:t xml:space="preserve">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980249" w:rsidRPr="006635DF" w:rsidRDefault="00980249" w:rsidP="00980249">
            <w:pPr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pubblicazione</w:t>
            </w:r>
            <w:proofErr w:type="gramEnd"/>
            <w:r w:rsidRPr="006635DF">
              <w:rPr>
                <w:b/>
                <w:sz w:val="12"/>
              </w:rPr>
              <w:t xml:space="preserve">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980249" w:rsidRPr="00176D54" w:rsidRDefault="00980249" w:rsidP="00980249">
            <w:pPr>
              <w:numPr>
                <w:ilvl w:val="0"/>
                <w:numId w:val="661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monitoraggio</w:t>
            </w:r>
            <w:proofErr w:type="gramEnd"/>
            <w:r w:rsidRPr="006635DF">
              <w:rPr>
                <w:b/>
                <w:sz w:val="12"/>
              </w:rPr>
              <w:t xml:space="preserve">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4A325E" w:rsidRPr="004A325E" w:rsidRDefault="004A325E" w:rsidP="00980249">
            <w:pPr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  <w:bookmarkStart w:id="0" w:name="_GoBack"/>
            <w:bookmarkEnd w:id="0"/>
          </w:p>
        </w:tc>
      </w:tr>
    </w:tbl>
    <w:p w:rsidR="004A325E" w:rsidRPr="004A325E" w:rsidRDefault="004A325E" w:rsidP="004A325E">
      <w:pPr>
        <w:rPr>
          <w:sz w:val="12"/>
        </w:rPr>
        <w:sectPr w:rsidR="004A325E" w:rsidRPr="004A325E" w:rsidSect="004A325E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995E25" w:rsidRPr="00455F1E" w:rsidRDefault="00995E25" w:rsidP="00455F1E">
      <w:pPr>
        <w:spacing w:after="60"/>
        <w:jc w:val="center"/>
        <w:rPr>
          <w:b/>
          <w:bCs/>
          <w:u w:val="single" w:color="000000"/>
        </w:rPr>
      </w:pPr>
      <w:r w:rsidRPr="00455F1E">
        <w:rPr>
          <w:b/>
          <w:bCs/>
          <w:u w:val="single" w:color="000000"/>
        </w:rPr>
        <w:lastRenderedPageBreak/>
        <w:t xml:space="preserve">AREA GENERALE n. 2 </w:t>
      </w:r>
    </w:p>
    <w:p w:rsidR="00995E25" w:rsidRPr="00995E25" w:rsidRDefault="00995E25" w:rsidP="00455F1E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995E25">
        <w:rPr>
          <w:b/>
          <w:bCs/>
          <w:sz w:val="20"/>
          <w:szCs w:val="20"/>
          <w:u w:val="single" w:color="000000"/>
        </w:rPr>
        <w:t>ACQUISIZIONE E GESTIONE DEL PERSONALE</w:t>
      </w:r>
    </w:p>
    <w:tbl>
      <w:tblPr>
        <w:tblStyle w:val="TableNormal2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995E25" w:rsidRPr="00995E25" w:rsidTr="00524768">
        <w:trPr>
          <w:trHeight w:val="883"/>
        </w:trPr>
        <w:tc>
          <w:tcPr>
            <w:tcW w:w="2256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Livello</w:t>
            </w:r>
          </w:p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Misure Specifiche</w:t>
            </w:r>
          </w:p>
        </w:tc>
      </w:tr>
      <w:tr w:rsidR="00995E25" w:rsidRPr="00995E25" w:rsidTr="00524768">
        <w:trPr>
          <w:trHeight w:val="2506"/>
        </w:trPr>
        <w:tc>
          <w:tcPr>
            <w:tcW w:w="2256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1/A2</w:t>
            </w: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DI POSIZIONE ORGANIZZATIVA (L.R. 77/99 e D.G.R. n.210 del 23/04/2019 e modifiche e integrazioni)</w:t>
            </w:r>
          </w:p>
        </w:tc>
        <w:tc>
          <w:tcPr>
            <w:tcW w:w="1786" w:type="dxa"/>
          </w:tcPr>
          <w:p w:rsidR="00995E25" w:rsidRPr="00995E25" w:rsidRDefault="00995E25" w:rsidP="00995E25">
            <w:pPr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Pubblicazione degli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Avvisi di Posizione Organizzative vacanti</w:t>
            </w:r>
          </w:p>
          <w:p w:rsidR="00995E25" w:rsidRPr="00995E25" w:rsidRDefault="00995E25" w:rsidP="00995E25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Acquisizione delle candidature </w:t>
            </w:r>
          </w:p>
          <w:p w:rsidR="00995E25" w:rsidRPr="00995E25" w:rsidRDefault="00995E25" w:rsidP="00995E25">
            <w:pPr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Istruttoria (verifica dei requisiti 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valutazione)</w:t>
            </w:r>
          </w:p>
          <w:p w:rsidR="00DE23DC" w:rsidRDefault="00995E25" w:rsidP="00DE23DC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Acquisizione delle dichiarazioni di assenza di cause di inconferibilità, incompatibilità e conflitto di interessi rese dal can</w:t>
            </w:r>
            <w:r w:rsidR="00DE23DC">
              <w:rPr>
                <w:b/>
                <w:sz w:val="12"/>
              </w:rPr>
              <w:t>didato prescelto per l’incarico</w:t>
            </w:r>
          </w:p>
          <w:p w:rsidR="00DE23DC" w:rsidRDefault="00DE23DC" w:rsidP="00DE23DC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E23DC">
              <w:rPr>
                <w:b/>
                <w:sz w:val="12"/>
              </w:rPr>
              <w:t xml:space="preserve">Verifica della conformità e veridicità dei contenuti delle dichiarazioni di cui alla lettera precedente </w:t>
            </w:r>
          </w:p>
          <w:p w:rsidR="00995E25" w:rsidRPr="00995E25" w:rsidRDefault="00995E25" w:rsidP="00DE23DC">
            <w:pPr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pacing w:val="-1"/>
                <w:sz w:val="12"/>
              </w:rPr>
              <w:t xml:space="preserve">Conferimento </w:t>
            </w:r>
            <w:r w:rsidRPr="00995E25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995E25" w:rsidRPr="00995E25" w:rsidRDefault="00995E25" w:rsidP="00995E25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Metodologia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istruttoria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predefinita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codificata;</w:t>
            </w:r>
          </w:p>
          <w:p w:rsidR="00995E25" w:rsidRPr="00995E25" w:rsidRDefault="00995E25" w:rsidP="00995E25">
            <w:pPr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Predeterminazione di criteri generali</w:t>
            </w:r>
            <w:r w:rsidRPr="00995E25">
              <w:rPr>
                <w:b/>
                <w:spacing w:val="-20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 oggettivi</w:t>
            </w:r>
          </w:p>
        </w:tc>
      </w:tr>
      <w:tr w:rsidR="00995E25" w:rsidRPr="00995E25" w:rsidTr="00524768">
        <w:trPr>
          <w:trHeight w:val="2315"/>
        </w:trPr>
        <w:tc>
          <w:tcPr>
            <w:tcW w:w="2256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2/A2</w:t>
            </w: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995E25" w:rsidRPr="00995E25" w:rsidRDefault="00995E25" w:rsidP="00995E25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erogabili)</w:t>
            </w:r>
          </w:p>
          <w:p w:rsidR="00995E25" w:rsidRPr="00995E25" w:rsidRDefault="00995E25" w:rsidP="00995E25">
            <w:pPr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Valutazione delle prestazioni dei dirigenti, dei titolari</w:t>
            </w:r>
            <w:r w:rsidRPr="00995E25">
              <w:rPr>
                <w:b/>
                <w:spacing w:val="-10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 Posizione Organizzativa e del personale del comparto</w:t>
            </w:r>
          </w:p>
          <w:p w:rsidR="00995E25" w:rsidRPr="00995E25" w:rsidRDefault="00995E25" w:rsidP="00995E25">
            <w:pPr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1"/>
              </w:rPr>
            </w:pP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1"/>
              </w:rPr>
            </w:pP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995E25" w:rsidRPr="00995E25" w:rsidRDefault="00995E25" w:rsidP="00995E25">
      <w:pPr>
        <w:rPr>
          <w:sz w:val="12"/>
        </w:rPr>
        <w:sectPr w:rsidR="00995E25" w:rsidRPr="00995E25">
          <w:pgSz w:w="11910" w:h="16840"/>
          <w:pgMar w:top="1580" w:right="340" w:bottom="1120" w:left="380" w:header="0" w:footer="923" w:gutter="0"/>
          <w:cols w:space="720"/>
        </w:sectPr>
      </w:pPr>
    </w:p>
    <w:p w:rsidR="00995E25" w:rsidRPr="00995E25" w:rsidRDefault="00995E25" w:rsidP="00455F1E">
      <w:pPr>
        <w:jc w:val="center"/>
        <w:rPr>
          <w:b/>
          <w:bCs/>
          <w:sz w:val="20"/>
          <w:szCs w:val="20"/>
          <w:u w:color="000000"/>
        </w:rPr>
      </w:pPr>
    </w:p>
    <w:p w:rsidR="00995E25" w:rsidRPr="00455F1E" w:rsidRDefault="00995E25" w:rsidP="00455F1E">
      <w:pPr>
        <w:spacing w:after="60"/>
        <w:jc w:val="center"/>
        <w:rPr>
          <w:b/>
          <w:bCs/>
          <w:u w:val="single" w:color="000000"/>
        </w:rPr>
      </w:pPr>
      <w:bookmarkStart w:id="1" w:name="Area_Generale_n._7_-_incarichi_e_nomine"/>
      <w:bookmarkEnd w:id="1"/>
      <w:r w:rsidRPr="00455F1E">
        <w:rPr>
          <w:b/>
          <w:bCs/>
          <w:u w:val="single" w:color="000000"/>
        </w:rPr>
        <w:t xml:space="preserve">AREA GENERALE n. 7 </w:t>
      </w:r>
    </w:p>
    <w:p w:rsidR="00995E25" w:rsidRPr="00995E25" w:rsidRDefault="00995E25" w:rsidP="00455F1E">
      <w:pPr>
        <w:spacing w:after="60"/>
        <w:jc w:val="center"/>
        <w:rPr>
          <w:b/>
          <w:bCs/>
          <w:sz w:val="20"/>
          <w:szCs w:val="20"/>
          <w:u w:color="000000"/>
        </w:rPr>
      </w:pPr>
      <w:r w:rsidRPr="00995E25">
        <w:rPr>
          <w:b/>
          <w:bCs/>
          <w:sz w:val="20"/>
          <w:szCs w:val="20"/>
          <w:u w:val="single" w:color="000000"/>
        </w:rPr>
        <w:t>INCARICHI E NOMINE</w:t>
      </w:r>
    </w:p>
    <w:tbl>
      <w:tblPr>
        <w:tblStyle w:val="TableNormal3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995E25" w:rsidRPr="00995E25" w:rsidTr="00524768">
        <w:trPr>
          <w:trHeight w:val="847"/>
        </w:trPr>
        <w:tc>
          <w:tcPr>
            <w:tcW w:w="2133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995E25" w:rsidRPr="00995E25" w:rsidRDefault="00995E25" w:rsidP="00995E25">
            <w:pPr>
              <w:ind w:hanging="94"/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 xml:space="preserve">Livello </w:t>
            </w:r>
          </w:p>
          <w:p w:rsidR="00995E25" w:rsidRPr="00995E25" w:rsidRDefault="00995E25" w:rsidP="00995E25">
            <w:pPr>
              <w:ind w:hanging="94"/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995E25" w:rsidRPr="00995E25" w:rsidRDefault="00995E25" w:rsidP="00995E25">
            <w:pPr>
              <w:ind w:firstLine="108"/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995E25" w:rsidRPr="00995E25" w:rsidRDefault="00995E25" w:rsidP="00995E25">
            <w:pPr>
              <w:jc w:val="center"/>
              <w:rPr>
                <w:b/>
                <w:sz w:val="20"/>
              </w:rPr>
            </w:pPr>
            <w:r w:rsidRPr="00995E25">
              <w:rPr>
                <w:b/>
                <w:sz w:val="20"/>
              </w:rPr>
              <w:t>Misure Specifiche</w:t>
            </w:r>
          </w:p>
        </w:tc>
      </w:tr>
      <w:tr w:rsidR="00995E25" w:rsidRPr="00995E25" w:rsidTr="00524768">
        <w:trPr>
          <w:trHeight w:val="3997"/>
        </w:trPr>
        <w:tc>
          <w:tcPr>
            <w:tcW w:w="2133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1/A7</w:t>
            </w: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995E25" w:rsidRPr="00995E25" w:rsidRDefault="00995E25" w:rsidP="00995E25">
            <w:pPr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dell'oggetto della prestazione (obiettivi e progetti specifici) che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995E25" w:rsidRPr="00995E25" w:rsidRDefault="00995E25" w:rsidP="00995E2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delle professionalità</w:t>
            </w:r>
            <w:r w:rsidRPr="00995E25">
              <w:rPr>
                <w:b/>
                <w:spacing w:val="-11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richieste</w:t>
            </w:r>
          </w:p>
          <w:p w:rsidR="00995E25" w:rsidRPr="00995E25" w:rsidRDefault="00995E25" w:rsidP="00995E25">
            <w:pPr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Verifica dell'esistenza professionalità interne all'Amministrazione (art.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7, co. 6, D.Lgs.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n. 165/2001)</w:t>
            </w:r>
          </w:p>
          <w:p w:rsidR="00995E25" w:rsidRPr="00995E25" w:rsidRDefault="00995E25" w:rsidP="00995E25">
            <w:pPr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Procedura comparativa per la scelta del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consulente/esperto, previamente disciplinata ed adeguatamente pubblicizzata,</w:t>
            </w:r>
          </w:p>
          <w:p w:rsidR="00995E25" w:rsidRPr="00995E25" w:rsidRDefault="00995E25" w:rsidP="00995E2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995E25" w:rsidRPr="00995E25" w:rsidRDefault="00995E25" w:rsidP="00995E2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Verifica dei requisiti</w:t>
            </w:r>
            <w:r w:rsidRPr="00995E25">
              <w:rPr>
                <w:b/>
                <w:spacing w:val="-10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posseduti</w:t>
            </w:r>
            <w:r w:rsidRPr="00995E25">
              <w:rPr>
                <w:b/>
                <w:spacing w:val="-10"/>
                <w:sz w:val="12"/>
              </w:rPr>
              <w:t xml:space="preserve"> e </w:t>
            </w:r>
            <w:r w:rsidRPr="00995E25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995E25">
              <w:rPr>
                <w:b/>
                <w:sz w:val="12"/>
              </w:rPr>
              <w:t>lett</w:t>
            </w:r>
            <w:proofErr w:type="spellEnd"/>
            <w:r w:rsidRPr="00995E25">
              <w:rPr>
                <w:b/>
                <w:sz w:val="12"/>
              </w:rPr>
              <w:t>. e)</w:t>
            </w:r>
          </w:p>
          <w:p w:rsidR="00995E25" w:rsidRPr="00995E25" w:rsidRDefault="00995E25" w:rsidP="00995E25">
            <w:pPr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995E25" w:rsidRPr="00995E25" w:rsidRDefault="00995E25" w:rsidP="00995E2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Eccessiva discrezionalità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nel conferimento di incarichi esterni;</w:t>
            </w:r>
          </w:p>
          <w:p w:rsidR="00995E25" w:rsidRPr="00995E25" w:rsidRDefault="00995E25" w:rsidP="00995E2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attribuzione di incarichi esterni senza la fissazione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 criteri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preventivi</w:t>
            </w:r>
          </w:p>
          <w:p w:rsidR="00995E25" w:rsidRPr="00995E25" w:rsidRDefault="00995E25" w:rsidP="00995E25">
            <w:pPr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di incarico all'esterno senza la</w:t>
            </w:r>
            <w:r w:rsidRPr="00995E25">
              <w:rPr>
                <w:b/>
                <w:spacing w:val="-1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interne)</w:t>
            </w:r>
          </w:p>
          <w:p w:rsidR="00995E25" w:rsidRPr="00995E25" w:rsidRDefault="00995E25" w:rsidP="00995E25">
            <w:pPr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spese per incarichi e consulenze irragionevoli (es.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in difetto del presupposto della carenza di personale idoneo, scarsamente motivate,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ecc.)</w:t>
            </w:r>
          </w:p>
          <w:p w:rsidR="00995E25" w:rsidRPr="00995E25" w:rsidRDefault="00995E25" w:rsidP="00995E25">
            <w:pPr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finalizzato a favorire taluni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1"/>
              </w:rPr>
            </w:pP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dall’articolo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7,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comma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6,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D.lgs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165/2001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995E25">
              <w:rPr>
                <w:b/>
                <w:sz w:val="12"/>
              </w:rPr>
              <w:t>s.m.i.</w:t>
            </w:r>
            <w:proofErr w:type="spellEnd"/>
            <w:r w:rsidRPr="00995E25">
              <w:rPr>
                <w:b/>
                <w:sz w:val="12"/>
              </w:rPr>
              <w:t>,</w:t>
            </w:r>
            <w:r w:rsidRPr="00995E25">
              <w:rPr>
                <w:b/>
                <w:spacing w:val="-5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si può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ricorrere:</w:t>
            </w:r>
          </w:p>
          <w:p w:rsidR="00995E25" w:rsidRPr="00995E25" w:rsidRDefault="00995E25" w:rsidP="00995E25">
            <w:pPr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per esigenze per le quali l’amministrazione non può far fronte con personale in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servizio</w:t>
            </w:r>
          </w:p>
          <w:p w:rsidR="00995E25" w:rsidRPr="00995E25" w:rsidRDefault="00995E25" w:rsidP="00995E2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995E25">
              <w:rPr>
                <w:b/>
                <w:sz w:val="12"/>
              </w:rPr>
              <w:t>s.m.i.</w:t>
            </w:r>
            <w:proofErr w:type="spellEnd"/>
          </w:p>
          <w:p w:rsidR="00995E25" w:rsidRPr="00995E25" w:rsidRDefault="00995E25" w:rsidP="00995E25">
            <w:pPr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l'amministrazione deve avere preliminarmente accertato l'impossibilità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oggettiva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8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utilizzare</w:t>
            </w:r>
            <w:r w:rsidRPr="00995E25">
              <w:rPr>
                <w:b/>
                <w:spacing w:val="-8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le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risorse</w:t>
            </w:r>
            <w:r w:rsidRPr="00995E25">
              <w:rPr>
                <w:b/>
                <w:spacing w:val="-8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umane,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9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idonee professionalità e specializzazione, disponibili al suo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interno</w:t>
            </w:r>
          </w:p>
          <w:p w:rsidR="00995E25" w:rsidRPr="00995E25" w:rsidRDefault="00995E25" w:rsidP="00995E25">
            <w:pPr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la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prestazione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deve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essere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natura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temporanea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 idoneamente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qualificata</w:t>
            </w:r>
          </w:p>
        </w:tc>
      </w:tr>
      <w:tr w:rsidR="00995E25" w:rsidRPr="00995E25" w:rsidTr="00524768">
        <w:trPr>
          <w:trHeight w:val="1417"/>
        </w:trPr>
        <w:tc>
          <w:tcPr>
            <w:tcW w:w="2133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2 /A7</w:t>
            </w: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995E25" w:rsidRPr="00995E25" w:rsidRDefault="00995E25" w:rsidP="00995E25">
            <w:pPr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delle attività in relazione alle quali è possibile ricorrere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ad un eventuale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accordo</w:t>
            </w:r>
          </w:p>
          <w:p w:rsidR="00995E25" w:rsidRPr="00995E25" w:rsidRDefault="00995E25" w:rsidP="00995E25">
            <w:pPr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Regionale</w:t>
            </w:r>
          </w:p>
          <w:p w:rsidR="00995E25" w:rsidRPr="00995E25" w:rsidRDefault="00995E25" w:rsidP="00995E25">
            <w:pPr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995E25" w:rsidRPr="00995E25" w:rsidTr="00524768">
        <w:trPr>
          <w:trHeight w:val="2117"/>
        </w:trPr>
        <w:tc>
          <w:tcPr>
            <w:tcW w:w="2133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3/A7</w:t>
            </w: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995E25" w:rsidRPr="00995E25" w:rsidRDefault="00995E25" w:rsidP="00995E25">
            <w:pPr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Designazione del soggetto o dei soggetti cui conferire l'incarico (da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parte dell'Organo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Politico)</w:t>
            </w:r>
          </w:p>
          <w:p w:rsidR="00995E25" w:rsidRPr="00995E25" w:rsidRDefault="00995E25" w:rsidP="00995E25">
            <w:pPr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995E25" w:rsidRPr="00995E25" w:rsidRDefault="00995E25" w:rsidP="00995E25">
            <w:pPr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Predisposizione del provvedimento di incarico (Decreto Presidente G.R.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995E25" w:rsidRPr="00995E25" w:rsidRDefault="00995E25" w:rsidP="00995E25">
            <w:pPr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995E25" w:rsidRPr="00995E25" w:rsidRDefault="00995E25" w:rsidP="00995E25">
            <w:pPr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progetti</w:t>
            </w:r>
          </w:p>
          <w:p w:rsidR="00995E25" w:rsidRPr="00995E25" w:rsidRDefault="00995E25" w:rsidP="00995E25">
            <w:pPr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995E25" w:rsidRPr="00995E25" w:rsidRDefault="00995E25" w:rsidP="00995E25">
            <w:pPr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Predeterminazione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procedure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definite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criteri oggettivi</w:t>
            </w:r>
          </w:p>
          <w:p w:rsidR="00995E25" w:rsidRPr="00995E25" w:rsidRDefault="00995E25" w:rsidP="00995E25">
            <w:pPr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Previsione della presenza di almeno due funzionari nell'espletamento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dell'istruttoria</w:t>
            </w:r>
          </w:p>
        </w:tc>
      </w:tr>
      <w:tr w:rsidR="00995E25" w:rsidRPr="00995E25" w:rsidTr="00524768">
        <w:trPr>
          <w:trHeight w:val="1694"/>
        </w:trPr>
        <w:tc>
          <w:tcPr>
            <w:tcW w:w="2133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4/A7 </w:t>
            </w: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995E25" w:rsidRPr="00995E25" w:rsidRDefault="00995E25" w:rsidP="00995E25">
            <w:pPr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Individuazione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dei nominativi</w:t>
            </w:r>
          </w:p>
          <w:p w:rsidR="00995E25" w:rsidRPr="00995E25" w:rsidRDefault="00995E25" w:rsidP="00995E25">
            <w:pPr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Acquisizione delle dichiarazioni dei soggetti</w:t>
            </w:r>
            <w:r w:rsidRPr="00995E25">
              <w:rPr>
                <w:b/>
                <w:spacing w:val="-1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995E25" w:rsidRPr="00995E25" w:rsidRDefault="00995E25" w:rsidP="00995E25">
            <w:pPr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Adozione del provvedimento di</w:t>
            </w:r>
            <w:r w:rsidRPr="00995E25">
              <w:rPr>
                <w:b/>
                <w:spacing w:val="-6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995E25" w:rsidRPr="00995E25" w:rsidRDefault="00995E25" w:rsidP="00995E25">
            <w:pPr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995E25" w:rsidRPr="00995E25" w:rsidRDefault="00995E25" w:rsidP="00995E25">
            <w:pPr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995E25">
              <w:rPr>
                <w:b/>
                <w:spacing w:val="-1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progetti</w:t>
            </w:r>
          </w:p>
          <w:p w:rsidR="00995E25" w:rsidRPr="00995E25" w:rsidRDefault="00995E25" w:rsidP="00995E25">
            <w:pPr>
              <w:ind w:left="57" w:right="57"/>
              <w:rPr>
                <w:rFonts w:ascii="Times New Roman"/>
                <w:sz w:val="12"/>
              </w:rPr>
            </w:pPr>
            <w:r w:rsidRPr="00995E25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 xml:space="preserve">RISCHIO </w:t>
            </w:r>
          </w:p>
          <w:p w:rsidR="00995E25" w:rsidRPr="00995E25" w:rsidRDefault="00995E25" w:rsidP="00995E25">
            <w:pPr>
              <w:ind w:left="57" w:right="57"/>
              <w:jc w:val="center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995E25" w:rsidRPr="00995E25" w:rsidRDefault="00995E25" w:rsidP="00995E25">
            <w:pPr>
              <w:ind w:left="57" w:right="57"/>
              <w:rPr>
                <w:b/>
                <w:sz w:val="11"/>
              </w:rPr>
            </w:pPr>
          </w:p>
          <w:p w:rsidR="00995E25" w:rsidRPr="00995E25" w:rsidRDefault="00995E25" w:rsidP="00995E25">
            <w:pPr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995E25" w:rsidRPr="00995E25" w:rsidRDefault="00995E25" w:rsidP="00995E25">
            <w:pPr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a) Predeterminazione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4"/>
                <w:sz w:val="12"/>
              </w:rPr>
              <w:t xml:space="preserve">  </w:t>
            </w:r>
            <w:r w:rsidRPr="00995E25">
              <w:rPr>
                <w:b/>
                <w:sz w:val="12"/>
              </w:rPr>
              <w:t>procedure</w:t>
            </w:r>
            <w:proofErr w:type="gramEnd"/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definite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di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criteri oggettivi</w:t>
            </w:r>
          </w:p>
          <w:p w:rsidR="00995E25" w:rsidRPr="00995E25" w:rsidRDefault="00995E25" w:rsidP="00995E25">
            <w:pPr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995E25">
              <w:rPr>
                <w:b/>
                <w:sz w:val="12"/>
              </w:rPr>
              <w:t>b) Previsione</w:t>
            </w:r>
            <w:r w:rsidRPr="00995E25">
              <w:rPr>
                <w:b/>
                <w:spacing w:val="-4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della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presenza</w:t>
            </w:r>
            <w:r w:rsidRPr="00995E25">
              <w:rPr>
                <w:b/>
                <w:spacing w:val="-3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almeno</w:t>
            </w:r>
            <w:r w:rsidRPr="00995E25">
              <w:rPr>
                <w:b/>
                <w:spacing w:val="-2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due funzionari nell'espletamento</w:t>
            </w:r>
            <w:r w:rsidRPr="00995E25">
              <w:rPr>
                <w:b/>
                <w:spacing w:val="-7"/>
                <w:sz w:val="12"/>
              </w:rPr>
              <w:t xml:space="preserve"> </w:t>
            </w:r>
            <w:r w:rsidRPr="00995E25">
              <w:rPr>
                <w:b/>
                <w:sz w:val="12"/>
              </w:rPr>
              <w:t>dell'istruttoria</w:t>
            </w:r>
          </w:p>
        </w:tc>
      </w:tr>
    </w:tbl>
    <w:p w:rsidR="00995E25" w:rsidRPr="00995E25" w:rsidRDefault="00995E25" w:rsidP="00995E25">
      <w:pPr>
        <w:rPr>
          <w:sz w:val="12"/>
        </w:rPr>
      </w:pPr>
    </w:p>
    <w:p w:rsidR="00995E25" w:rsidRPr="00995E25" w:rsidRDefault="00995E25" w:rsidP="00995E25">
      <w:pPr>
        <w:rPr>
          <w:sz w:val="12"/>
        </w:rPr>
      </w:pPr>
      <w:r w:rsidRPr="00995E25">
        <w:rPr>
          <w:sz w:val="12"/>
        </w:rPr>
        <w:br w:type="page"/>
      </w:r>
    </w:p>
    <w:p w:rsidR="00995E25" w:rsidRPr="00995E25" w:rsidRDefault="00995E25" w:rsidP="00455F1E">
      <w:pPr>
        <w:jc w:val="center"/>
        <w:rPr>
          <w:b/>
          <w:bCs/>
          <w:szCs w:val="20"/>
          <w:u w:color="000000"/>
        </w:rPr>
      </w:pPr>
    </w:p>
    <w:p w:rsidR="00995E25" w:rsidRPr="00995E25" w:rsidRDefault="00995E25" w:rsidP="00455F1E">
      <w:pPr>
        <w:jc w:val="center"/>
        <w:rPr>
          <w:b/>
          <w:bCs/>
          <w:sz w:val="32"/>
          <w:szCs w:val="32"/>
          <w:u w:color="000000"/>
        </w:rPr>
      </w:pPr>
      <w:bookmarkStart w:id="2" w:name="Dipartimento_Agricoltura"/>
      <w:bookmarkEnd w:id="2"/>
      <w:r w:rsidRPr="00995E25">
        <w:rPr>
          <w:b/>
          <w:bCs/>
          <w:sz w:val="32"/>
          <w:szCs w:val="32"/>
          <w:u w:val="thick" w:color="000000"/>
        </w:rPr>
        <w:t>PROCESSI SPECIFICI</w:t>
      </w:r>
    </w:p>
    <w:p w:rsidR="00995E25" w:rsidRPr="00995E25" w:rsidRDefault="00995E25" w:rsidP="00455F1E">
      <w:pPr>
        <w:jc w:val="center"/>
        <w:rPr>
          <w:b/>
          <w:bCs/>
          <w:sz w:val="15"/>
          <w:szCs w:val="20"/>
          <w:u w:color="000000"/>
        </w:rPr>
      </w:pPr>
    </w:p>
    <w:p w:rsidR="00995E25" w:rsidRPr="00455F1E" w:rsidRDefault="00995E25" w:rsidP="00455F1E">
      <w:pPr>
        <w:spacing w:after="60"/>
        <w:jc w:val="center"/>
        <w:rPr>
          <w:b/>
          <w:bCs/>
          <w:u w:color="000000"/>
        </w:rPr>
      </w:pPr>
      <w:r w:rsidRPr="00455F1E">
        <w:rPr>
          <w:b/>
          <w:bCs/>
          <w:u w:val="single" w:color="000000"/>
        </w:rPr>
        <w:t>AREA GENERALE n.6</w:t>
      </w:r>
    </w:p>
    <w:p w:rsidR="00936C9E" w:rsidRDefault="00A45C33" w:rsidP="00455F1E">
      <w:pPr>
        <w:pStyle w:val="Corpotesto"/>
        <w:spacing w:after="60"/>
        <w:jc w:val="center"/>
        <w:rPr>
          <w:u w:val="none"/>
        </w:rPr>
      </w:pP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0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789"/>
        <w:gridCol w:w="1945"/>
        <w:gridCol w:w="1301"/>
        <w:gridCol w:w="1620"/>
        <w:gridCol w:w="2102"/>
      </w:tblGrid>
      <w:tr w:rsidR="00AC35F1" w:rsidTr="008C1108">
        <w:trPr>
          <w:trHeight w:val="1093"/>
        </w:trPr>
        <w:tc>
          <w:tcPr>
            <w:tcW w:w="2254" w:type="dxa"/>
            <w:vAlign w:val="center"/>
          </w:tcPr>
          <w:p w:rsidR="00AC35F1" w:rsidRDefault="008C1108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9" w:type="dxa"/>
            <w:vAlign w:val="center"/>
          </w:tcPr>
          <w:p w:rsidR="00AC35F1" w:rsidRDefault="008C1108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5" w:type="dxa"/>
            <w:vAlign w:val="center"/>
          </w:tcPr>
          <w:p w:rsidR="00AC35F1" w:rsidRDefault="008C1108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01" w:type="dxa"/>
            <w:vAlign w:val="center"/>
          </w:tcPr>
          <w:p w:rsidR="002E5498" w:rsidRDefault="008C1108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AC35F1" w:rsidRDefault="008C1108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AC35F1" w:rsidRDefault="008C1108" w:rsidP="002E549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02" w:type="dxa"/>
            <w:vAlign w:val="center"/>
          </w:tcPr>
          <w:p w:rsidR="00AC35F1" w:rsidRDefault="008C1108" w:rsidP="0020531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 w:rsidR="002E549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</w:p>
        </w:tc>
      </w:tr>
      <w:tr w:rsidR="00AC35F1" w:rsidTr="002E5498">
        <w:trPr>
          <w:trHeight w:val="742"/>
        </w:trPr>
        <w:tc>
          <w:tcPr>
            <w:tcW w:w="2254" w:type="dxa"/>
          </w:tcPr>
          <w:p w:rsidR="00AC35F1" w:rsidRDefault="00AC35F1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AC35F1" w:rsidRDefault="00356E09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 w:rsidR="00AC35F1">
              <w:rPr>
                <w:b/>
                <w:sz w:val="12"/>
              </w:rPr>
              <w:t xml:space="preserve"> DI CONTROLLO SUCCESSIVO DI REGOLARIT</w:t>
            </w:r>
            <w:r w:rsidR="006A57FB">
              <w:rPr>
                <w:b/>
                <w:sz w:val="12"/>
              </w:rPr>
              <w:t>À</w:t>
            </w:r>
            <w:r w:rsidR="00AC35F1">
              <w:rPr>
                <w:b/>
                <w:sz w:val="12"/>
              </w:rPr>
              <w:t xml:space="preserve"> AMMINISTRATIVA SUGLI ATTI REGIONALI</w:t>
            </w:r>
          </w:p>
        </w:tc>
        <w:tc>
          <w:tcPr>
            <w:tcW w:w="1789" w:type="dxa"/>
          </w:tcPr>
          <w:p w:rsidR="00AC35F1" w:rsidRPr="00A50C32" w:rsidRDefault="002E5498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 xml:space="preserve">Redazione </w:t>
            </w:r>
            <w:r w:rsidR="00A36908" w:rsidRPr="00A50C32">
              <w:rPr>
                <w:b/>
                <w:sz w:val="12"/>
              </w:rPr>
              <w:t>Piano annuale dei controlli</w:t>
            </w:r>
          </w:p>
          <w:p w:rsidR="00A50C32" w:rsidRPr="00A50C32" w:rsidRDefault="00A50C32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>Controllo degli atti cadenza periodica</w:t>
            </w:r>
          </w:p>
          <w:p w:rsidR="00A50C32" w:rsidRPr="00A50C32" w:rsidRDefault="002E5498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>Notifica schede di verifica ai Responsabili dei procedimenti soggetti a controllo</w:t>
            </w:r>
          </w:p>
          <w:p w:rsidR="00A50C32" w:rsidRPr="00A50C32" w:rsidRDefault="00A50C32" w:rsidP="0097670C">
            <w:pPr>
              <w:pStyle w:val="TableParagraph"/>
              <w:numPr>
                <w:ilvl w:val="0"/>
                <w:numId w:val="688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>Re</w:t>
            </w:r>
            <w:r>
              <w:rPr>
                <w:b/>
                <w:sz w:val="12"/>
              </w:rPr>
              <w:t xml:space="preserve">port </w:t>
            </w:r>
            <w:r w:rsidRPr="00A50C32">
              <w:rPr>
                <w:b/>
                <w:sz w:val="12"/>
              </w:rPr>
              <w:t>semestrali e</w:t>
            </w:r>
            <w:r w:rsidR="00B16472">
              <w:rPr>
                <w:b/>
                <w:sz w:val="12"/>
              </w:rPr>
              <w:t xml:space="preserve"> Report </w:t>
            </w:r>
            <w:r w:rsidRPr="00A50C32">
              <w:rPr>
                <w:b/>
                <w:sz w:val="12"/>
              </w:rPr>
              <w:t xml:space="preserve"> Annuale per la </w:t>
            </w:r>
            <w:r>
              <w:rPr>
                <w:b/>
                <w:sz w:val="12"/>
              </w:rPr>
              <w:t xml:space="preserve">predisposizione della </w:t>
            </w:r>
            <w:r w:rsidRPr="00A50C32">
              <w:rPr>
                <w:b/>
                <w:sz w:val="12"/>
              </w:rPr>
              <w:t>Relazione del Presidente sui controlli interni alla Corte dei Conti ai sensi dell’art. 1 comma 6 del D.L. 174/2012</w:t>
            </w:r>
          </w:p>
        </w:tc>
        <w:tc>
          <w:tcPr>
            <w:tcW w:w="1945" w:type="dxa"/>
          </w:tcPr>
          <w:p w:rsidR="00AC35F1" w:rsidRDefault="00AC35F1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di criteri e modalità di controllo non oggettive e poco trasparenti</w:t>
            </w:r>
          </w:p>
        </w:tc>
        <w:tc>
          <w:tcPr>
            <w:tcW w:w="1301" w:type="dxa"/>
          </w:tcPr>
          <w:p w:rsidR="002E5498" w:rsidRDefault="002E5498" w:rsidP="0097670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2E5498" w:rsidRDefault="00AC35F1" w:rsidP="0097670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AC35F1" w:rsidRDefault="00AC35F1" w:rsidP="0097670C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  <w:r w:rsidR="000913C6">
              <w:rPr>
                <w:b/>
                <w:sz w:val="12"/>
              </w:rPr>
              <w:t>/BASSO</w:t>
            </w:r>
          </w:p>
        </w:tc>
        <w:tc>
          <w:tcPr>
            <w:tcW w:w="1620" w:type="dxa"/>
          </w:tcPr>
          <w:p w:rsidR="002E5498" w:rsidRDefault="002E5498" w:rsidP="0097670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AC35F1" w:rsidRDefault="00AC35F1" w:rsidP="0097670C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CONTROLLI E ANTICORRUZIONE (CAP)</w:t>
            </w:r>
          </w:p>
        </w:tc>
        <w:tc>
          <w:tcPr>
            <w:tcW w:w="2102" w:type="dxa"/>
          </w:tcPr>
          <w:p w:rsidR="00A50C32" w:rsidRPr="00A50C32" w:rsidRDefault="00A50C32" w:rsidP="0097670C">
            <w:pPr>
              <w:pStyle w:val="TableParagraph"/>
              <w:numPr>
                <w:ilvl w:val="0"/>
                <w:numId w:val="691"/>
              </w:numPr>
              <w:tabs>
                <w:tab w:val="left" w:pos="162"/>
              </w:tabs>
              <w:ind w:left="57" w:right="57" w:firstLine="0"/>
              <w:rPr>
                <w:b/>
                <w:sz w:val="12"/>
              </w:rPr>
            </w:pPr>
            <w:r w:rsidRPr="00A50C32">
              <w:rPr>
                <w:b/>
                <w:sz w:val="12"/>
              </w:rPr>
              <w:t xml:space="preserve">Estrazione </w:t>
            </w:r>
            <w:r>
              <w:rPr>
                <w:b/>
                <w:sz w:val="12"/>
              </w:rPr>
              <w:t xml:space="preserve">attraverso programma </w:t>
            </w:r>
            <w:r w:rsidRPr="00A50C32">
              <w:rPr>
                <w:b/>
                <w:sz w:val="12"/>
              </w:rPr>
              <w:t xml:space="preserve">generatore di numeri casuali </w:t>
            </w:r>
          </w:p>
          <w:p w:rsidR="00B16472" w:rsidRDefault="00B16472" w:rsidP="0097670C">
            <w:pPr>
              <w:pStyle w:val="TableParagraph"/>
              <w:numPr>
                <w:ilvl w:val="0"/>
                <w:numId w:val="691"/>
              </w:numPr>
              <w:tabs>
                <w:tab w:val="left" w:pos="16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Rispetto </w:t>
            </w:r>
            <w:proofErr w:type="gramStart"/>
            <w:r>
              <w:rPr>
                <w:b/>
                <w:sz w:val="12"/>
              </w:rPr>
              <w:t>dei  criteri</w:t>
            </w:r>
            <w:proofErr w:type="gramEnd"/>
            <w:r>
              <w:rPr>
                <w:b/>
                <w:sz w:val="12"/>
              </w:rPr>
              <w:t xml:space="preserve"> e modalità contenuti nel Disciplinare per lo svolgimento dei controlli di regolarità amministrativa</w:t>
            </w:r>
          </w:p>
          <w:p w:rsidR="00B16472" w:rsidRDefault="00B16472" w:rsidP="0097670C">
            <w:pPr>
              <w:pStyle w:val="TableParagraph"/>
              <w:numPr>
                <w:ilvl w:val="0"/>
                <w:numId w:val="691"/>
              </w:numPr>
              <w:tabs>
                <w:tab w:val="left" w:pos="16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Utilizzo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>-</w:t>
            </w:r>
            <w:r w:rsidRPr="00A50C32">
              <w:rPr>
                <w:b/>
                <w:sz w:val="12"/>
              </w:rPr>
              <w:t xml:space="preserve">list </w:t>
            </w:r>
          </w:p>
          <w:p w:rsidR="00A50C32" w:rsidRPr="00A50C32" w:rsidRDefault="00A50C32" w:rsidP="0097670C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A50C32" w:rsidRDefault="00A50C32" w:rsidP="0097670C">
            <w:pPr>
              <w:pStyle w:val="TableParagraph"/>
              <w:ind w:left="57" w:right="5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footerReference w:type="default" r:id="rId8"/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F13" w:rsidRDefault="000A4F13">
      <w:r>
        <w:separator/>
      </w:r>
    </w:p>
  </w:endnote>
  <w:endnote w:type="continuationSeparator" w:id="0">
    <w:p w:rsidR="000A4F13" w:rsidRDefault="000A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25E" w:rsidRDefault="004A325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672A1DAB" wp14:editId="55C11AC9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325E" w:rsidRDefault="004A325E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0249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A1D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4A325E" w:rsidRDefault="004A325E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0249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0249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0249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F13" w:rsidRDefault="000A4F13">
      <w:r>
        <w:separator/>
      </w:r>
    </w:p>
  </w:footnote>
  <w:footnote w:type="continuationSeparator" w:id="0">
    <w:p w:rsidR="000A4F13" w:rsidRDefault="000A4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24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7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8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9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1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2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3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5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6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7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9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2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3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5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6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7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8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9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2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3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5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8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1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3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6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8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9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1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2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3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4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5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6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7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8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9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1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3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4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5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6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7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8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9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1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2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3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4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5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6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7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8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9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1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2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3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4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5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6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1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2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3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4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5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7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8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9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1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2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3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4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5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6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7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8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9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1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2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3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4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5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6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7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8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9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1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2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3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4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5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6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8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9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1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2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3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4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5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6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9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1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2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3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4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5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6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7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9">
    <w:nsid w:val="474F5834"/>
    <w:multiLevelType w:val="hybridMultilevel"/>
    <w:tmpl w:val="7DCEDFCE"/>
    <w:lvl w:ilvl="0" w:tplc="CB9A868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1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2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3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4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5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6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8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9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1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3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4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5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6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7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8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9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9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3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4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6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7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8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9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1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3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4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5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7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8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9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1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1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3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5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6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7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8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9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2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3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4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5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6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7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8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9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1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2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3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4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5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6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7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8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9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1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2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3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4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5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6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7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8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9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5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1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2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3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4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5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6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7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8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9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1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2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3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4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6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7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8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9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1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2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3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4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5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6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8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8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2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3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4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5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6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7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8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1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2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3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4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6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7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8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9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1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4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5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7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8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9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1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2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3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4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5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6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7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8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9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1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2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3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4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5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6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7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8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9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1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2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3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6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7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8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9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1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2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3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4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5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6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8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9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2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3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4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5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8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9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1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2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3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4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5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6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7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8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2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3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5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6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7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8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9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1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2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3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4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5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6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7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8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9">
    <w:nsid w:val="6DB754C8"/>
    <w:multiLevelType w:val="hybridMultilevel"/>
    <w:tmpl w:val="31A4B944"/>
    <w:lvl w:ilvl="0" w:tplc="560445C0">
      <w:start w:val="1"/>
      <w:numFmt w:val="lowerLetter"/>
      <w:lvlText w:val="%1)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9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1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6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7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8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9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1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3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4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7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8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9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1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2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3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4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5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6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7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9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2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4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5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6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7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8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9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3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6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7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8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1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2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3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4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6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7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8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9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1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2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3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4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6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7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8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9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1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2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3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4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5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6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8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9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7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1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2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3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6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8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9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3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5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6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7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5"/>
  </w:num>
  <w:num w:numId="2">
    <w:abstractNumId w:val="225"/>
  </w:num>
  <w:num w:numId="3">
    <w:abstractNumId w:val="594"/>
  </w:num>
  <w:num w:numId="4">
    <w:abstractNumId w:val="210"/>
  </w:num>
  <w:num w:numId="5">
    <w:abstractNumId w:val="395"/>
  </w:num>
  <w:num w:numId="6">
    <w:abstractNumId w:val="315"/>
  </w:num>
  <w:num w:numId="7">
    <w:abstractNumId w:val="455"/>
  </w:num>
  <w:num w:numId="8">
    <w:abstractNumId w:val="380"/>
  </w:num>
  <w:num w:numId="9">
    <w:abstractNumId w:val="10"/>
  </w:num>
  <w:num w:numId="10">
    <w:abstractNumId w:val="495"/>
  </w:num>
  <w:num w:numId="11">
    <w:abstractNumId w:val="671"/>
  </w:num>
  <w:num w:numId="12">
    <w:abstractNumId w:val="498"/>
  </w:num>
  <w:num w:numId="13">
    <w:abstractNumId w:val="493"/>
  </w:num>
  <w:num w:numId="14">
    <w:abstractNumId w:val="554"/>
  </w:num>
  <w:num w:numId="15">
    <w:abstractNumId w:val="308"/>
  </w:num>
  <w:num w:numId="16">
    <w:abstractNumId w:val="361"/>
  </w:num>
  <w:num w:numId="17">
    <w:abstractNumId w:val="557"/>
  </w:num>
  <w:num w:numId="18">
    <w:abstractNumId w:val="250"/>
  </w:num>
  <w:num w:numId="19">
    <w:abstractNumId w:val="344"/>
  </w:num>
  <w:num w:numId="20">
    <w:abstractNumId w:val="585"/>
  </w:num>
  <w:num w:numId="21">
    <w:abstractNumId w:val="499"/>
  </w:num>
  <w:num w:numId="22">
    <w:abstractNumId w:val="447"/>
  </w:num>
  <w:num w:numId="23">
    <w:abstractNumId w:val="6"/>
  </w:num>
  <w:num w:numId="24">
    <w:abstractNumId w:val="522"/>
  </w:num>
  <w:num w:numId="25">
    <w:abstractNumId w:val="330"/>
  </w:num>
  <w:num w:numId="26">
    <w:abstractNumId w:val="329"/>
  </w:num>
  <w:num w:numId="27">
    <w:abstractNumId w:val="477"/>
  </w:num>
  <w:num w:numId="28">
    <w:abstractNumId w:val="16"/>
  </w:num>
  <w:num w:numId="29">
    <w:abstractNumId w:val="457"/>
  </w:num>
  <w:num w:numId="30">
    <w:abstractNumId w:val="63"/>
  </w:num>
  <w:num w:numId="31">
    <w:abstractNumId w:val="145"/>
  </w:num>
  <w:num w:numId="32">
    <w:abstractNumId w:val="400"/>
  </w:num>
  <w:num w:numId="33">
    <w:abstractNumId w:val="373"/>
  </w:num>
  <w:num w:numId="34">
    <w:abstractNumId w:val="75"/>
  </w:num>
  <w:num w:numId="35">
    <w:abstractNumId w:val="106"/>
  </w:num>
  <w:num w:numId="36">
    <w:abstractNumId w:val="286"/>
  </w:num>
  <w:num w:numId="37">
    <w:abstractNumId w:val="129"/>
  </w:num>
  <w:num w:numId="38">
    <w:abstractNumId w:val="577"/>
  </w:num>
  <w:num w:numId="39">
    <w:abstractNumId w:val="473"/>
  </w:num>
  <w:num w:numId="40">
    <w:abstractNumId w:val="117"/>
  </w:num>
  <w:num w:numId="41">
    <w:abstractNumId w:val="578"/>
  </w:num>
  <w:num w:numId="42">
    <w:abstractNumId w:val="637"/>
  </w:num>
  <w:num w:numId="43">
    <w:abstractNumId w:val="363"/>
  </w:num>
  <w:num w:numId="44">
    <w:abstractNumId w:val="269"/>
  </w:num>
  <w:num w:numId="45">
    <w:abstractNumId w:val="512"/>
  </w:num>
  <w:num w:numId="46">
    <w:abstractNumId w:val="509"/>
  </w:num>
  <w:num w:numId="47">
    <w:abstractNumId w:val="357"/>
  </w:num>
  <w:num w:numId="48">
    <w:abstractNumId w:val="679"/>
  </w:num>
  <w:num w:numId="49">
    <w:abstractNumId w:val="605"/>
  </w:num>
  <w:num w:numId="50">
    <w:abstractNumId w:val="481"/>
  </w:num>
  <w:num w:numId="51">
    <w:abstractNumId w:val="479"/>
  </w:num>
  <w:num w:numId="52">
    <w:abstractNumId w:val="259"/>
  </w:num>
  <w:num w:numId="53">
    <w:abstractNumId w:val="625"/>
  </w:num>
  <w:num w:numId="54">
    <w:abstractNumId w:val="135"/>
  </w:num>
  <w:num w:numId="55">
    <w:abstractNumId w:val="551"/>
  </w:num>
  <w:num w:numId="56">
    <w:abstractNumId w:val="41"/>
  </w:num>
  <w:num w:numId="57">
    <w:abstractNumId w:val="490"/>
  </w:num>
  <w:num w:numId="58">
    <w:abstractNumId w:val="114"/>
  </w:num>
  <w:num w:numId="59">
    <w:abstractNumId w:val="283"/>
  </w:num>
  <w:num w:numId="60">
    <w:abstractNumId w:val="110"/>
  </w:num>
  <w:num w:numId="61">
    <w:abstractNumId w:val="374"/>
  </w:num>
  <w:num w:numId="62">
    <w:abstractNumId w:val="474"/>
  </w:num>
  <w:num w:numId="63">
    <w:abstractNumId w:val="29"/>
  </w:num>
  <w:num w:numId="64">
    <w:abstractNumId w:val="109"/>
  </w:num>
  <w:num w:numId="65">
    <w:abstractNumId w:val="572"/>
  </w:num>
  <w:num w:numId="66">
    <w:abstractNumId w:val="412"/>
  </w:num>
  <w:num w:numId="67">
    <w:abstractNumId w:val="407"/>
  </w:num>
  <w:num w:numId="68">
    <w:abstractNumId w:val="152"/>
  </w:num>
  <w:num w:numId="69">
    <w:abstractNumId w:val="389"/>
  </w:num>
  <w:num w:numId="70">
    <w:abstractNumId w:val="651"/>
  </w:num>
  <w:num w:numId="71">
    <w:abstractNumId w:val="153"/>
  </w:num>
  <w:num w:numId="72">
    <w:abstractNumId w:val="452"/>
  </w:num>
  <w:num w:numId="73">
    <w:abstractNumId w:val="36"/>
  </w:num>
  <w:num w:numId="74">
    <w:abstractNumId w:val="323"/>
  </w:num>
  <w:num w:numId="75">
    <w:abstractNumId w:val="385"/>
  </w:num>
  <w:num w:numId="76">
    <w:abstractNumId w:val="443"/>
  </w:num>
  <w:num w:numId="77">
    <w:abstractNumId w:val="496"/>
  </w:num>
  <w:num w:numId="78">
    <w:abstractNumId w:val="480"/>
  </w:num>
  <w:num w:numId="79">
    <w:abstractNumId w:val="326"/>
  </w:num>
  <w:num w:numId="80">
    <w:abstractNumId w:val="343"/>
  </w:num>
  <w:num w:numId="81">
    <w:abstractNumId w:val="476"/>
  </w:num>
  <w:num w:numId="82">
    <w:abstractNumId w:val="616"/>
  </w:num>
  <w:num w:numId="83">
    <w:abstractNumId w:val="399"/>
  </w:num>
  <w:num w:numId="84">
    <w:abstractNumId w:val="288"/>
  </w:num>
  <w:num w:numId="85">
    <w:abstractNumId w:val="292"/>
  </w:num>
  <w:num w:numId="86">
    <w:abstractNumId w:val="613"/>
  </w:num>
  <w:num w:numId="87">
    <w:abstractNumId w:val="352"/>
  </w:num>
  <w:num w:numId="88">
    <w:abstractNumId w:val="604"/>
  </w:num>
  <w:num w:numId="89">
    <w:abstractNumId w:val="245"/>
  </w:num>
  <w:num w:numId="90">
    <w:abstractNumId w:val="17"/>
  </w:num>
  <w:num w:numId="91">
    <w:abstractNumId w:val="293"/>
  </w:num>
  <w:num w:numId="92">
    <w:abstractNumId w:val="158"/>
  </w:num>
  <w:num w:numId="93">
    <w:abstractNumId w:val="167"/>
  </w:num>
  <w:num w:numId="94">
    <w:abstractNumId w:val="408"/>
  </w:num>
  <w:num w:numId="95">
    <w:abstractNumId w:val="527"/>
  </w:num>
  <w:num w:numId="96">
    <w:abstractNumId w:val="317"/>
  </w:num>
  <w:num w:numId="97">
    <w:abstractNumId w:val="103"/>
  </w:num>
  <w:num w:numId="98">
    <w:abstractNumId w:val="54"/>
  </w:num>
  <w:num w:numId="99">
    <w:abstractNumId w:val="367"/>
  </w:num>
  <w:num w:numId="100">
    <w:abstractNumId w:val="546"/>
  </w:num>
  <w:num w:numId="101">
    <w:abstractNumId w:val="25"/>
  </w:num>
  <w:num w:numId="102">
    <w:abstractNumId w:val="387"/>
  </w:num>
  <w:num w:numId="103">
    <w:abstractNumId w:val="432"/>
  </w:num>
  <w:num w:numId="104">
    <w:abstractNumId w:val="125"/>
  </w:num>
  <w:num w:numId="105">
    <w:abstractNumId w:val="427"/>
  </w:num>
  <w:num w:numId="106">
    <w:abstractNumId w:val="12"/>
  </w:num>
  <w:num w:numId="107">
    <w:abstractNumId w:val="661"/>
  </w:num>
  <w:num w:numId="108">
    <w:abstractNumId w:val="217"/>
  </w:num>
  <w:num w:numId="109">
    <w:abstractNumId w:val="597"/>
  </w:num>
  <w:num w:numId="110">
    <w:abstractNumId w:val="342"/>
  </w:num>
  <w:num w:numId="111">
    <w:abstractNumId w:val="418"/>
  </w:num>
  <w:num w:numId="112">
    <w:abstractNumId w:val="185"/>
  </w:num>
  <w:num w:numId="113">
    <w:abstractNumId w:val="137"/>
  </w:num>
  <w:num w:numId="114">
    <w:abstractNumId w:val="33"/>
  </w:num>
  <w:num w:numId="115">
    <w:abstractNumId w:val="445"/>
  </w:num>
  <w:num w:numId="116">
    <w:abstractNumId w:val="79"/>
  </w:num>
  <w:num w:numId="117">
    <w:abstractNumId w:val="533"/>
  </w:num>
  <w:num w:numId="118">
    <w:abstractNumId w:val="502"/>
  </w:num>
  <w:num w:numId="119">
    <w:abstractNumId w:val="517"/>
  </w:num>
  <w:num w:numId="120">
    <w:abstractNumId w:val="371"/>
  </w:num>
  <w:num w:numId="121">
    <w:abstractNumId w:val="466"/>
  </w:num>
  <w:num w:numId="122">
    <w:abstractNumId w:val="422"/>
  </w:num>
  <w:num w:numId="123">
    <w:abstractNumId w:val="338"/>
  </w:num>
  <w:num w:numId="124">
    <w:abstractNumId w:val="305"/>
  </w:num>
  <w:num w:numId="125">
    <w:abstractNumId w:val="47"/>
  </w:num>
  <w:num w:numId="126">
    <w:abstractNumId w:val="354"/>
  </w:num>
  <w:num w:numId="127">
    <w:abstractNumId w:val="127"/>
  </w:num>
  <w:num w:numId="128">
    <w:abstractNumId w:val="123"/>
  </w:num>
  <w:num w:numId="129">
    <w:abstractNumId w:val="303"/>
  </w:num>
  <w:num w:numId="130">
    <w:abstractNumId w:val="685"/>
  </w:num>
  <w:num w:numId="131">
    <w:abstractNumId w:val="154"/>
  </w:num>
  <w:num w:numId="132">
    <w:abstractNumId w:val="491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8"/>
  </w:num>
  <w:num w:numId="138">
    <w:abstractNumId w:val="483"/>
  </w:num>
  <w:num w:numId="139">
    <w:abstractNumId w:val="610"/>
  </w:num>
  <w:num w:numId="140">
    <w:abstractNumId w:val="3"/>
  </w:num>
  <w:num w:numId="141">
    <w:abstractNumId w:val="157"/>
  </w:num>
  <w:num w:numId="142">
    <w:abstractNumId w:val="310"/>
  </w:num>
  <w:num w:numId="143">
    <w:abstractNumId w:val="379"/>
  </w:num>
  <w:num w:numId="144">
    <w:abstractNumId w:val="230"/>
  </w:num>
  <w:num w:numId="145">
    <w:abstractNumId w:val="489"/>
  </w:num>
  <w:num w:numId="146">
    <w:abstractNumId w:val="622"/>
  </w:num>
  <w:num w:numId="147">
    <w:abstractNumId w:val="410"/>
  </w:num>
  <w:num w:numId="148">
    <w:abstractNumId w:val="653"/>
  </w:num>
  <w:num w:numId="149">
    <w:abstractNumId w:val="487"/>
  </w:num>
  <w:num w:numId="150">
    <w:abstractNumId w:val="172"/>
  </w:num>
  <w:num w:numId="151">
    <w:abstractNumId w:val="617"/>
  </w:num>
  <w:num w:numId="152">
    <w:abstractNumId w:val="80"/>
  </w:num>
  <w:num w:numId="153">
    <w:abstractNumId w:val="77"/>
  </w:num>
  <w:num w:numId="154">
    <w:abstractNumId w:val="45"/>
  </w:num>
  <w:num w:numId="155">
    <w:abstractNumId w:val="335"/>
  </w:num>
  <w:num w:numId="156">
    <w:abstractNumId w:val="467"/>
  </w:num>
  <w:num w:numId="157">
    <w:abstractNumId w:val="242"/>
  </w:num>
  <w:num w:numId="158">
    <w:abstractNumId w:val="658"/>
  </w:num>
  <w:num w:numId="159">
    <w:abstractNumId w:val="37"/>
  </w:num>
  <w:num w:numId="160">
    <w:abstractNumId w:val="204"/>
  </w:num>
  <w:num w:numId="161">
    <w:abstractNumId w:val="267"/>
  </w:num>
  <w:num w:numId="162">
    <w:abstractNumId w:val="576"/>
  </w:num>
  <w:num w:numId="163">
    <w:abstractNumId w:val="678"/>
  </w:num>
  <w:num w:numId="164">
    <w:abstractNumId w:val="350"/>
  </w:num>
  <w:num w:numId="165">
    <w:abstractNumId w:val="624"/>
  </w:num>
  <w:num w:numId="166">
    <w:abstractNumId w:val="627"/>
  </w:num>
  <w:num w:numId="167">
    <w:abstractNumId w:val="69"/>
  </w:num>
  <w:num w:numId="168">
    <w:abstractNumId w:val="543"/>
  </w:num>
  <w:num w:numId="169">
    <w:abstractNumId w:val="211"/>
  </w:num>
  <w:num w:numId="170">
    <w:abstractNumId w:val="662"/>
  </w:num>
  <w:num w:numId="171">
    <w:abstractNumId w:val="274"/>
  </w:num>
  <w:num w:numId="172">
    <w:abstractNumId w:val="192"/>
  </w:num>
  <w:num w:numId="173">
    <w:abstractNumId w:val="332"/>
  </w:num>
  <w:num w:numId="174">
    <w:abstractNumId w:val="657"/>
  </w:num>
  <w:num w:numId="175">
    <w:abstractNumId w:val="58"/>
  </w:num>
  <w:num w:numId="176">
    <w:abstractNumId w:val="216"/>
  </w:num>
  <w:num w:numId="177">
    <w:abstractNumId w:val="331"/>
  </w:num>
  <w:num w:numId="178">
    <w:abstractNumId w:val="89"/>
  </w:num>
  <w:num w:numId="179">
    <w:abstractNumId w:val="536"/>
  </w:num>
  <w:num w:numId="180">
    <w:abstractNumId w:val="24"/>
  </w:num>
  <w:num w:numId="181">
    <w:abstractNumId w:val="460"/>
  </w:num>
  <w:num w:numId="182">
    <w:abstractNumId w:val="146"/>
  </w:num>
  <w:num w:numId="183">
    <w:abstractNumId w:val="667"/>
  </w:num>
  <w:num w:numId="184">
    <w:abstractNumId w:val="372"/>
  </w:num>
  <w:num w:numId="185">
    <w:abstractNumId w:val="265"/>
  </w:num>
  <w:num w:numId="186">
    <w:abstractNumId w:val="280"/>
  </w:num>
  <w:num w:numId="187">
    <w:abstractNumId w:val="643"/>
  </w:num>
  <w:num w:numId="188">
    <w:abstractNumId w:val="138"/>
  </w:num>
  <w:num w:numId="189">
    <w:abstractNumId w:val="360"/>
  </w:num>
  <w:num w:numId="190">
    <w:abstractNumId w:val="424"/>
  </w:num>
  <w:num w:numId="191">
    <w:abstractNumId w:val="436"/>
  </w:num>
  <w:num w:numId="192">
    <w:abstractNumId w:val="497"/>
  </w:num>
  <w:num w:numId="193">
    <w:abstractNumId w:val="289"/>
  </w:num>
  <w:num w:numId="194">
    <w:abstractNumId w:val="159"/>
  </w:num>
  <w:num w:numId="195">
    <w:abstractNumId w:val="581"/>
  </w:num>
  <w:num w:numId="196">
    <w:abstractNumId w:val="482"/>
  </w:num>
  <w:num w:numId="197">
    <w:abstractNumId w:val="665"/>
  </w:num>
  <w:num w:numId="198">
    <w:abstractNumId w:val="646"/>
  </w:num>
  <w:num w:numId="199">
    <w:abstractNumId w:val="402"/>
  </w:num>
  <w:num w:numId="200">
    <w:abstractNumId w:val="561"/>
  </w:num>
  <w:num w:numId="201">
    <w:abstractNumId w:val="209"/>
  </w:num>
  <w:num w:numId="202">
    <w:abstractNumId w:val="600"/>
  </w:num>
  <w:num w:numId="203">
    <w:abstractNumId w:val="383"/>
  </w:num>
  <w:num w:numId="204">
    <w:abstractNumId w:val="19"/>
  </w:num>
  <w:num w:numId="205">
    <w:abstractNumId w:val="268"/>
  </w:num>
  <w:num w:numId="206">
    <w:abstractNumId w:val="28"/>
  </w:num>
  <w:num w:numId="207">
    <w:abstractNumId w:val="549"/>
  </w:num>
  <w:num w:numId="208">
    <w:abstractNumId w:val="458"/>
  </w:num>
  <w:num w:numId="209">
    <w:abstractNumId w:val="27"/>
  </w:num>
  <w:num w:numId="210">
    <w:abstractNumId w:val="322"/>
  </w:num>
  <w:num w:numId="211">
    <w:abstractNumId w:val="470"/>
  </w:num>
  <w:num w:numId="212">
    <w:abstractNumId w:val="612"/>
  </w:num>
  <w:num w:numId="213">
    <w:abstractNumId w:val="177"/>
  </w:num>
  <w:num w:numId="214">
    <w:abstractNumId w:val="654"/>
  </w:num>
  <w:num w:numId="215">
    <w:abstractNumId w:val="420"/>
  </w:num>
  <w:num w:numId="216">
    <w:abstractNumId w:val="190"/>
  </w:num>
  <w:num w:numId="217">
    <w:abstractNumId w:val="636"/>
  </w:num>
  <w:num w:numId="218">
    <w:abstractNumId w:val="249"/>
  </w:num>
  <w:num w:numId="219">
    <w:abstractNumId w:val="8"/>
  </w:num>
  <w:num w:numId="220">
    <w:abstractNumId w:val="478"/>
  </w:num>
  <w:num w:numId="221">
    <w:abstractNumId w:val="638"/>
  </w:num>
  <w:num w:numId="222">
    <w:abstractNumId w:val="439"/>
  </w:num>
  <w:num w:numId="223">
    <w:abstractNumId w:val="170"/>
  </w:num>
  <w:num w:numId="224">
    <w:abstractNumId w:val="614"/>
  </w:num>
  <w:num w:numId="225">
    <w:abstractNumId w:val="313"/>
  </w:num>
  <w:num w:numId="226">
    <w:abstractNumId w:val="44"/>
  </w:num>
  <w:num w:numId="227">
    <w:abstractNumId w:val="488"/>
  </w:num>
  <w:num w:numId="228">
    <w:abstractNumId w:val="144"/>
  </w:num>
  <w:num w:numId="229">
    <w:abstractNumId w:val="229"/>
  </w:num>
  <w:num w:numId="230">
    <w:abstractNumId w:val="405"/>
  </w:num>
  <w:num w:numId="231">
    <w:abstractNumId w:val="266"/>
  </w:num>
  <w:num w:numId="232">
    <w:abstractNumId w:val="121"/>
  </w:num>
  <w:num w:numId="233">
    <w:abstractNumId w:val="609"/>
  </w:num>
  <w:num w:numId="234">
    <w:abstractNumId w:val="558"/>
  </w:num>
  <w:num w:numId="235">
    <w:abstractNumId w:val="593"/>
  </w:num>
  <w:num w:numId="236">
    <w:abstractNumId w:val="586"/>
  </w:num>
  <w:num w:numId="237">
    <w:abstractNumId w:val="346"/>
  </w:num>
  <w:num w:numId="238">
    <w:abstractNumId w:val="574"/>
  </w:num>
  <w:num w:numId="239">
    <w:abstractNumId w:val="40"/>
  </w:num>
  <w:num w:numId="240">
    <w:abstractNumId w:val="659"/>
  </w:num>
  <w:num w:numId="241">
    <w:abstractNumId w:val="241"/>
  </w:num>
  <w:num w:numId="242">
    <w:abstractNumId w:val="500"/>
  </w:num>
  <w:num w:numId="243">
    <w:abstractNumId w:val="281"/>
  </w:num>
  <w:num w:numId="244">
    <w:abstractNumId w:val="396"/>
  </w:num>
  <w:num w:numId="245">
    <w:abstractNumId w:val="673"/>
  </w:num>
  <w:num w:numId="246">
    <w:abstractNumId w:val="200"/>
  </w:num>
  <w:num w:numId="247">
    <w:abstractNumId w:val="663"/>
  </w:num>
  <w:num w:numId="248">
    <w:abstractNumId w:val="414"/>
  </w:num>
  <w:num w:numId="249">
    <w:abstractNumId w:val="435"/>
  </w:num>
  <w:num w:numId="250">
    <w:abstractNumId w:val="362"/>
  </w:num>
  <w:num w:numId="251">
    <w:abstractNumId w:val="263"/>
  </w:num>
  <w:num w:numId="252">
    <w:abstractNumId w:val="370"/>
  </w:num>
  <w:num w:numId="253">
    <w:abstractNumId w:val="567"/>
  </w:num>
  <w:num w:numId="254">
    <w:abstractNumId w:val="438"/>
  </w:num>
  <w:num w:numId="255">
    <w:abstractNumId w:val="51"/>
  </w:num>
  <w:num w:numId="256">
    <w:abstractNumId w:val="176"/>
  </w:num>
  <w:num w:numId="257">
    <w:abstractNumId w:val="392"/>
  </w:num>
  <w:num w:numId="258">
    <w:abstractNumId w:val="632"/>
  </w:num>
  <w:num w:numId="259">
    <w:abstractNumId w:val="582"/>
  </w:num>
  <w:num w:numId="260">
    <w:abstractNumId w:val="9"/>
  </w:num>
  <w:num w:numId="261">
    <w:abstractNumId w:val="197"/>
  </w:num>
  <w:num w:numId="262">
    <w:abstractNumId w:val="311"/>
  </w:num>
  <w:num w:numId="263">
    <w:abstractNumId w:val="15"/>
  </w:num>
  <w:num w:numId="264">
    <w:abstractNumId w:val="494"/>
  </w:num>
  <w:num w:numId="265">
    <w:abstractNumId w:val="111"/>
  </w:num>
  <w:num w:numId="266">
    <w:abstractNumId w:val="219"/>
  </w:num>
  <w:num w:numId="267">
    <w:abstractNumId w:val="391"/>
  </w:num>
  <w:num w:numId="268">
    <w:abstractNumId w:val="239"/>
  </w:num>
  <w:num w:numId="269">
    <w:abstractNumId w:val="456"/>
  </w:num>
  <w:num w:numId="270">
    <w:abstractNumId w:val="530"/>
  </w:num>
  <w:num w:numId="271">
    <w:abstractNumId w:val="339"/>
  </w:num>
  <w:num w:numId="272">
    <w:abstractNumId w:val="601"/>
  </w:num>
  <w:num w:numId="273">
    <w:abstractNumId w:val="461"/>
  </w:num>
  <w:num w:numId="274">
    <w:abstractNumId w:val="252"/>
  </w:num>
  <w:num w:numId="275">
    <w:abstractNumId w:val="668"/>
  </w:num>
  <w:num w:numId="276">
    <w:abstractNumId w:val="32"/>
  </w:num>
  <w:num w:numId="277">
    <w:abstractNumId w:val="189"/>
  </w:num>
  <w:num w:numId="278">
    <w:abstractNumId w:val="416"/>
  </w:num>
  <w:num w:numId="279">
    <w:abstractNumId w:val="656"/>
  </w:num>
  <w:num w:numId="280">
    <w:abstractNumId w:val="31"/>
  </w:num>
  <w:num w:numId="281">
    <w:abstractNumId w:val="390"/>
  </w:num>
  <w:num w:numId="282">
    <w:abstractNumId w:val="169"/>
  </w:num>
  <w:num w:numId="283">
    <w:abstractNumId w:val="112"/>
  </w:num>
  <w:num w:numId="284">
    <w:abstractNumId w:val="415"/>
  </w:num>
  <w:num w:numId="285">
    <w:abstractNumId w:val="139"/>
  </w:num>
  <w:num w:numId="286">
    <w:abstractNumId w:val="559"/>
  </w:num>
  <w:num w:numId="287">
    <w:abstractNumId w:val="623"/>
  </w:num>
  <w:num w:numId="288">
    <w:abstractNumId w:val="253"/>
  </w:num>
  <w:num w:numId="289">
    <w:abstractNumId w:val="639"/>
  </w:num>
  <w:num w:numId="290">
    <w:abstractNumId w:val="394"/>
  </w:num>
  <w:num w:numId="291">
    <w:abstractNumId w:val="382"/>
  </w:num>
  <w:num w:numId="292">
    <w:abstractNumId w:val="261"/>
  </w:num>
  <w:num w:numId="293">
    <w:abstractNumId w:val="471"/>
  </w:num>
  <w:num w:numId="294">
    <w:abstractNumId w:val="174"/>
  </w:num>
  <w:num w:numId="295">
    <w:abstractNumId w:val="356"/>
  </w:num>
  <w:num w:numId="296">
    <w:abstractNumId w:val="202"/>
  </w:num>
  <w:num w:numId="297">
    <w:abstractNumId w:val="359"/>
  </w:num>
  <w:num w:numId="298">
    <w:abstractNumId w:val="150"/>
  </w:num>
  <w:num w:numId="299">
    <w:abstractNumId w:val="615"/>
  </w:num>
  <w:num w:numId="300">
    <w:abstractNumId w:val="570"/>
  </w:num>
  <w:num w:numId="301">
    <w:abstractNumId w:val="304"/>
  </w:num>
  <w:num w:numId="302">
    <w:abstractNumId w:val="501"/>
  </w:num>
  <w:num w:numId="303">
    <w:abstractNumId w:val="608"/>
  </w:num>
  <w:num w:numId="304">
    <w:abstractNumId w:val="355"/>
  </w:num>
  <w:num w:numId="305">
    <w:abstractNumId w:val="620"/>
  </w:num>
  <w:num w:numId="306">
    <w:abstractNumId w:val="65"/>
  </w:num>
  <w:num w:numId="307">
    <w:abstractNumId w:val="213"/>
  </w:num>
  <w:num w:numId="308">
    <w:abstractNumId w:val="378"/>
  </w:num>
  <w:num w:numId="309">
    <w:abstractNumId w:val="198"/>
  </w:num>
  <w:num w:numId="310">
    <w:abstractNumId w:val="492"/>
  </w:num>
  <w:num w:numId="311">
    <w:abstractNumId w:val="108"/>
  </w:num>
  <w:num w:numId="312">
    <w:abstractNumId w:val="403"/>
  </w:num>
  <w:num w:numId="313">
    <w:abstractNumId w:val="560"/>
  </w:num>
  <w:num w:numId="314">
    <w:abstractNumId w:val="256"/>
  </w:num>
  <w:num w:numId="315">
    <w:abstractNumId w:val="375"/>
  </w:num>
  <w:num w:numId="316">
    <w:abstractNumId w:val="260"/>
  </w:num>
  <w:num w:numId="317">
    <w:abstractNumId w:val="220"/>
  </w:num>
  <w:num w:numId="318">
    <w:abstractNumId w:val="411"/>
  </w:num>
  <w:num w:numId="319">
    <w:abstractNumId w:val="393"/>
  </w:num>
  <w:num w:numId="320">
    <w:abstractNumId w:val="126"/>
  </w:num>
  <w:num w:numId="321">
    <w:abstractNumId w:val="140"/>
  </w:num>
  <w:num w:numId="322">
    <w:abstractNumId w:val="529"/>
  </w:num>
  <w:num w:numId="323">
    <w:abstractNumId w:val="270"/>
  </w:num>
  <w:num w:numId="324">
    <w:abstractNumId w:val="599"/>
  </w:num>
  <w:num w:numId="325">
    <w:abstractNumId w:val="686"/>
  </w:num>
  <w:num w:numId="326">
    <w:abstractNumId w:val="84"/>
  </w:num>
  <w:num w:numId="327">
    <w:abstractNumId w:val="566"/>
  </w:num>
  <w:num w:numId="328">
    <w:abstractNumId w:val="20"/>
  </w:num>
  <w:num w:numId="329">
    <w:abstractNumId w:val="72"/>
  </w:num>
  <w:num w:numId="330">
    <w:abstractNumId w:val="191"/>
  </w:num>
  <w:num w:numId="331">
    <w:abstractNumId w:val="454"/>
  </w:num>
  <w:num w:numId="332">
    <w:abstractNumId w:val="85"/>
  </w:num>
  <w:num w:numId="333">
    <w:abstractNumId w:val="521"/>
  </w:num>
  <w:num w:numId="334">
    <w:abstractNumId w:val="448"/>
  </w:num>
  <w:num w:numId="335">
    <w:abstractNumId w:val="631"/>
  </w:num>
  <w:num w:numId="336">
    <w:abstractNumId w:val="675"/>
  </w:num>
  <w:num w:numId="337">
    <w:abstractNumId w:val="194"/>
  </w:num>
  <w:num w:numId="338">
    <w:abstractNumId w:val="428"/>
  </w:num>
  <w:num w:numId="339">
    <w:abstractNumId w:val="116"/>
  </w:num>
  <w:num w:numId="340">
    <w:abstractNumId w:val="294"/>
  </w:num>
  <w:num w:numId="341">
    <w:abstractNumId w:val="107"/>
  </w:num>
  <w:num w:numId="342">
    <w:abstractNumId w:val="626"/>
  </w:num>
  <w:num w:numId="343">
    <w:abstractNumId w:val="98"/>
  </w:num>
  <w:num w:numId="344">
    <w:abstractNumId w:val="318"/>
  </w:num>
  <w:num w:numId="345">
    <w:abstractNumId w:val="193"/>
  </w:num>
  <w:num w:numId="346">
    <w:abstractNumId w:val="50"/>
  </w:num>
  <w:num w:numId="347">
    <w:abstractNumId w:val="128"/>
  </w:num>
  <w:num w:numId="348">
    <w:abstractNumId w:val="441"/>
  </w:num>
  <w:num w:numId="349">
    <w:abstractNumId w:val="595"/>
  </w:num>
  <w:num w:numId="350">
    <w:abstractNumId w:val="38"/>
  </w:num>
  <w:num w:numId="351">
    <w:abstractNumId w:val="434"/>
  </w:num>
  <w:num w:numId="352">
    <w:abstractNumId w:val="212"/>
  </w:num>
  <w:num w:numId="353">
    <w:abstractNumId w:val="565"/>
  </w:num>
  <w:num w:numId="354">
    <w:abstractNumId w:val="592"/>
  </w:num>
  <w:num w:numId="355">
    <w:abstractNumId w:val="99"/>
  </w:num>
  <w:num w:numId="356">
    <w:abstractNumId w:val="119"/>
  </w:num>
  <w:num w:numId="357">
    <w:abstractNumId w:val="508"/>
  </w:num>
  <w:num w:numId="358">
    <w:abstractNumId w:val="148"/>
  </w:num>
  <w:num w:numId="359">
    <w:abstractNumId w:val="515"/>
  </w:num>
  <w:num w:numId="360">
    <w:abstractNumId w:val="30"/>
  </w:num>
  <w:num w:numId="361">
    <w:abstractNumId w:val="618"/>
  </w:num>
  <w:num w:numId="362">
    <w:abstractNumId w:val="93"/>
  </w:num>
  <w:num w:numId="363">
    <w:abstractNumId w:val="446"/>
  </w:num>
  <w:num w:numId="364">
    <w:abstractNumId w:val="206"/>
  </w:num>
  <w:num w:numId="365">
    <w:abstractNumId w:val="442"/>
  </w:num>
  <w:num w:numId="366">
    <w:abstractNumId w:val="278"/>
  </w:num>
  <w:num w:numId="367">
    <w:abstractNumId w:val="664"/>
  </w:num>
  <w:num w:numId="368">
    <w:abstractNumId w:val="238"/>
  </w:num>
  <w:num w:numId="369">
    <w:abstractNumId w:val="535"/>
  </w:num>
  <w:num w:numId="370">
    <w:abstractNumId w:val="184"/>
  </w:num>
  <w:num w:numId="371">
    <w:abstractNumId w:val="547"/>
  </w:num>
  <w:num w:numId="372">
    <w:abstractNumId w:val="541"/>
  </w:num>
  <w:num w:numId="373">
    <w:abstractNumId w:val="70"/>
  </w:num>
  <w:num w:numId="374">
    <w:abstractNumId w:val="676"/>
  </w:num>
  <w:num w:numId="375">
    <w:abstractNumId w:val="453"/>
  </w:num>
  <w:num w:numId="376">
    <w:abstractNumId w:val="39"/>
  </w:num>
  <w:num w:numId="377">
    <w:abstractNumId w:val="208"/>
  </w:num>
  <w:num w:numId="378">
    <w:abstractNumId w:val="101"/>
  </w:num>
  <w:num w:numId="379">
    <w:abstractNumId w:val="348"/>
  </w:num>
  <w:num w:numId="380">
    <w:abstractNumId w:val="409"/>
  </w:num>
  <w:num w:numId="381">
    <w:abstractNumId w:val="203"/>
  </w:num>
  <w:num w:numId="382">
    <w:abstractNumId w:val="64"/>
  </w:num>
  <w:num w:numId="383">
    <w:abstractNumId w:val="429"/>
  </w:num>
  <w:num w:numId="384">
    <w:abstractNumId w:val="285"/>
  </w:num>
  <w:num w:numId="385">
    <w:abstractNumId w:val="277"/>
  </w:num>
  <w:num w:numId="386">
    <w:abstractNumId w:val="113"/>
  </w:num>
  <w:num w:numId="387">
    <w:abstractNumId w:val="73"/>
  </w:num>
  <w:num w:numId="388">
    <w:abstractNumId w:val="312"/>
  </w:num>
  <w:num w:numId="389">
    <w:abstractNumId w:val="649"/>
  </w:num>
  <w:num w:numId="390">
    <w:abstractNumId w:val="406"/>
  </w:num>
  <w:num w:numId="391">
    <w:abstractNumId w:val="215"/>
  </w:num>
  <w:num w:numId="392">
    <w:abstractNumId w:val="377"/>
  </w:num>
  <w:num w:numId="393">
    <w:abstractNumId w:val="60"/>
  </w:num>
  <w:num w:numId="394">
    <w:abstractNumId w:val="337"/>
  </w:num>
  <w:num w:numId="395">
    <w:abstractNumId w:val="299"/>
  </w:num>
  <w:num w:numId="396">
    <w:abstractNumId w:val="43"/>
  </w:num>
  <w:num w:numId="397">
    <w:abstractNumId w:val="83"/>
  </w:num>
  <w:num w:numId="398">
    <w:abstractNumId w:val="237"/>
  </w:num>
  <w:num w:numId="399">
    <w:abstractNumId w:val="568"/>
  </w:num>
  <w:num w:numId="400">
    <w:abstractNumId w:val="244"/>
  </w:num>
  <w:num w:numId="401">
    <w:abstractNumId w:val="271"/>
  </w:num>
  <w:num w:numId="402">
    <w:abstractNumId w:val="11"/>
  </w:num>
  <w:num w:numId="403">
    <w:abstractNumId w:val="537"/>
  </w:num>
  <w:num w:numId="404">
    <w:abstractNumId w:val="413"/>
  </w:num>
  <w:num w:numId="405">
    <w:abstractNumId w:val="14"/>
  </w:num>
  <w:num w:numId="406">
    <w:abstractNumId w:val="545"/>
  </w:num>
  <w:num w:numId="407">
    <w:abstractNumId w:val="596"/>
  </w:num>
  <w:num w:numId="408">
    <w:abstractNumId w:val="42"/>
  </w:num>
  <w:num w:numId="409">
    <w:abstractNumId w:val="195"/>
  </w:num>
  <w:num w:numId="410">
    <w:abstractNumId w:val="520"/>
  </w:num>
  <w:num w:numId="411">
    <w:abstractNumId w:val="284"/>
  </w:num>
  <w:num w:numId="412">
    <w:abstractNumId w:val="258"/>
  </w:num>
  <w:num w:numId="413">
    <w:abstractNumId w:val="201"/>
  </w:num>
  <w:num w:numId="414">
    <w:abstractNumId w:val="469"/>
  </w:num>
  <w:num w:numId="415">
    <w:abstractNumId w:val="141"/>
  </w:num>
  <w:num w:numId="416">
    <w:abstractNumId w:val="251"/>
  </w:num>
  <w:num w:numId="417">
    <w:abstractNumId w:val="425"/>
  </w:num>
  <w:num w:numId="418">
    <w:abstractNumId w:val="648"/>
  </w:num>
  <w:num w:numId="419">
    <w:abstractNumId w:val="56"/>
  </w:num>
  <w:num w:numId="420">
    <w:abstractNumId w:val="353"/>
  </w:num>
  <w:num w:numId="421">
    <w:abstractNumId w:val="120"/>
  </w:num>
  <w:num w:numId="422">
    <w:abstractNumId w:val="349"/>
  </w:num>
  <w:num w:numId="423">
    <w:abstractNumId w:val="358"/>
  </w:num>
  <w:num w:numId="424">
    <w:abstractNumId w:val="231"/>
  </w:num>
  <w:num w:numId="425">
    <w:abstractNumId w:val="484"/>
  </w:num>
  <w:num w:numId="426">
    <w:abstractNumId w:val="376"/>
  </w:num>
  <w:num w:numId="427">
    <w:abstractNumId w:val="652"/>
  </w:num>
  <w:num w:numId="428">
    <w:abstractNumId w:val="247"/>
  </w:num>
  <w:num w:numId="429">
    <w:abstractNumId w:val="681"/>
  </w:num>
  <w:num w:numId="430">
    <w:abstractNumId w:val="147"/>
  </w:num>
  <w:num w:numId="431">
    <w:abstractNumId w:val="603"/>
  </w:num>
  <w:num w:numId="432">
    <w:abstractNumId w:val="538"/>
  </w:num>
  <w:num w:numId="433">
    <w:abstractNumId w:val="166"/>
  </w:num>
  <w:num w:numId="434">
    <w:abstractNumId w:val="71"/>
  </w:num>
  <w:num w:numId="435">
    <w:abstractNumId w:val="555"/>
  </w:num>
  <w:num w:numId="436">
    <w:abstractNumId w:val="630"/>
  </w:num>
  <w:num w:numId="437">
    <w:abstractNumId w:val="264"/>
  </w:num>
  <w:num w:numId="438">
    <w:abstractNumId w:val="523"/>
  </w:num>
  <w:num w:numId="439">
    <w:abstractNumId w:val="666"/>
  </w:num>
  <w:num w:numId="440">
    <w:abstractNumId w:val="386"/>
  </w:num>
  <w:num w:numId="441">
    <w:abstractNumId w:val="321"/>
  </w:num>
  <w:num w:numId="442">
    <w:abstractNumId w:val="505"/>
  </w:num>
  <w:num w:numId="443">
    <w:abstractNumId w:val="246"/>
  </w:num>
  <w:num w:numId="444">
    <w:abstractNumId w:val="684"/>
  </w:num>
  <w:num w:numId="445">
    <w:abstractNumId w:val="22"/>
  </w:num>
  <w:num w:numId="446">
    <w:abstractNumId w:val="290"/>
  </w:num>
  <w:num w:numId="447">
    <w:abstractNumId w:val="7"/>
  </w:num>
  <w:num w:numId="448">
    <w:abstractNumId w:val="683"/>
  </w:num>
  <w:num w:numId="449">
    <w:abstractNumId w:val="531"/>
  </w:num>
  <w:num w:numId="450">
    <w:abstractNumId w:val="81"/>
  </w:num>
  <w:num w:numId="451">
    <w:abstractNumId w:val="248"/>
  </w:num>
  <w:num w:numId="452">
    <w:abstractNumId w:val="1"/>
  </w:num>
  <w:num w:numId="453">
    <w:abstractNumId w:val="227"/>
  </w:num>
  <w:num w:numId="454">
    <w:abstractNumId w:val="486"/>
  </w:num>
  <w:num w:numId="455">
    <w:abstractNumId w:val="347"/>
  </w:num>
  <w:num w:numId="456">
    <w:abstractNumId w:val="188"/>
  </w:num>
  <w:num w:numId="457">
    <w:abstractNumId w:val="562"/>
  </w:num>
  <w:num w:numId="458">
    <w:abstractNumId w:val="419"/>
  </w:num>
  <w:num w:numId="459">
    <w:abstractNumId w:val="61"/>
  </w:num>
  <w:num w:numId="460">
    <w:abstractNumId w:val="240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4"/>
  </w:num>
  <w:num w:numId="466">
    <w:abstractNumId w:val="341"/>
  </w:num>
  <w:num w:numId="467">
    <w:abstractNumId w:val="417"/>
  </w:num>
  <w:num w:numId="468">
    <w:abstractNumId w:val="68"/>
  </w:num>
  <w:num w:numId="469">
    <w:abstractNumId w:val="156"/>
  </w:num>
  <w:num w:numId="470">
    <w:abstractNumId w:val="328"/>
  </w:num>
  <w:num w:numId="471">
    <w:abstractNumId w:val="591"/>
  </w:num>
  <w:num w:numId="472">
    <w:abstractNumId w:val="171"/>
  </w:num>
  <w:num w:numId="473">
    <w:abstractNumId w:val="514"/>
  </w:num>
  <w:num w:numId="474">
    <w:abstractNumId w:val="133"/>
  </w:num>
  <w:num w:numId="475">
    <w:abstractNumId w:val="507"/>
  </w:num>
  <w:num w:numId="476">
    <w:abstractNumId w:val="598"/>
  </w:num>
  <w:num w:numId="477">
    <w:abstractNumId w:val="92"/>
  </w:num>
  <w:num w:numId="478">
    <w:abstractNumId w:val="272"/>
  </w:num>
  <w:num w:numId="479">
    <w:abstractNumId w:val="2"/>
  </w:num>
  <w:num w:numId="480">
    <w:abstractNumId w:val="388"/>
  </w:num>
  <w:num w:numId="481">
    <w:abstractNumId w:val="504"/>
  </w:num>
  <w:num w:numId="482">
    <w:abstractNumId w:val="214"/>
  </w:num>
  <w:num w:numId="483">
    <w:abstractNumId w:val="563"/>
  </w:num>
  <w:num w:numId="484">
    <w:abstractNumId w:val="548"/>
  </w:num>
  <w:num w:numId="485">
    <w:abstractNumId w:val="21"/>
  </w:num>
  <w:num w:numId="486">
    <w:abstractNumId w:val="78"/>
  </w:num>
  <w:num w:numId="487">
    <w:abstractNumId w:val="426"/>
  </w:num>
  <w:num w:numId="488">
    <w:abstractNumId w:val="134"/>
  </w:num>
  <w:num w:numId="489">
    <w:abstractNumId w:val="556"/>
  </w:num>
  <w:num w:numId="490">
    <w:abstractNumId w:val="76"/>
  </w:num>
  <w:num w:numId="491">
    <w:abstractNumId w:val="510"/>
  </w:num>
  <w:num w:numId="492">
    <w:abstractNumId w:val="298"/>
  </w:num>
  <w:num w:numId="493">
    <w:abstractNumId w:val="5"/>
  </w:num>
  <w:num w:numId="494">
    <w:abstractNumId w:val="351"/>
  </w:num>
  <w:num w:numId="495">
    <w:abstractNumId w:val="131"/>
  </w:num>
  <w:num w:numId="496">
    <w:abstractNumId w:val="444"/>
  </w:num>
  <w:num w:numId="497">
    <w:abstractNumId w:val="62"/>
  </w:num>
  <w:num w:numId="498">
    <w:abstractNumId w:val="528"/>
  </w:num>
  <w:num w:numId="499">
    <w:abstractNumId w:val="450"/>
  </w:num>
  <w:num w:numId="500">
    <w:abstractNumId w:val="105"/>
  </w:num>
  <w:num w:numId="501">
    <w:abstractNumId w:val="59"/>
  </w:num>
  <w:num w:numId="502">
    <w:abstractNumId w:val="650"/>
  </w:num>
  <w:num w:numId="503">
    <w:abstractNumId w:val="621"/>
  </w:num>
  <w:num w:numId="504">
    <w:abstractNumId w:val="680"/>
  </w:num>
  <w:num w:numId="505">
    <w:abstractNumId w:val="319"/>
  </w:num>
  <w:num w:numId="506">
    <w:abstractNumId w:val="52"/>
  </w:num>
  <w:num w:numId="507">
    <w:abstractNumId w:val="459"/>
  </w:num>
  <w:num w:numId="508">
    <w:abstractNumId w:val="164"/>
  </w:num>
  <w:num w:numId="509">
    <w:abstractNumId w:val="183"/>
  </w:num>
  <w:num w:numId="510">
    <w:abstractNumId w:val="364"/>
  </w:num>
  <w:num w:numId="511">
    <w:abstractNumId w:val="687"/>
  </w:num>
  <w:num w:numId="512">
    <w:abstractNumId w:val="254"/>
  </w:num>
  <w:num w:numId="513">
    <w:abstractNumId w:val="550"/>
  </w:num>
  <w:num w:numId="514">
    <w:abstractNumId w:val="669"/>
  </w:num>
  <w:num w:numId="515">
    <w:abstractNumId w:val="97"/>
  </w:num>
  <w:num w:numId="516">
    <w:abstractNumId w:val="307"/>
  </w:num>
  <w:num w:numId="517">
    <w:abstractNumId w:val="462"/>
  </w:num>
  <w:num w:numId="518">
    <w:abstractNumId w:val="180"/>
  </w:num>
  <w:num w:numId="519">
    <w:abstractNumId w:val="279"/>
  </w:num>
  <w:num w:numId="520">
    <w:abstractNumId w:val="226"/>
  </w:num>
  <w:num w:numId="521">
    <w:abstractNumId w:val="0"/>
  </w:num>
  <w:num w:numId="522">
    <w:abstractNumId w:val="525"/>
  </w:num>
  <w:num w:numId="523">
    <w:abstractNumId w:val="465"/>
  </w:num>
  <w:num w:numId="524">
    <w:abstractNumId w:val="232"/>
  </w:num>
  <w:num w:numId="525">
    <w:abstractNumId w:val="35"/>
  </w:num>
  <w:num w:numId="526">
    <w:abstractNumId w:val="345"/>
  </w:num>
  <w:num w:numId="527">
    <w:abstractNumId w:val="670"/>
  </w:num>
  <w:num w:numId="528">
    <w:abstractNumId w:val="179"/>
  </w:num>
  <w:num w:numId="529">
    <w:abstractNumId w:val="475"/>
  </w:num>
  <w:num w:numId="530">
    <w:abstractNumId w:val="301"/>
  </w:num>
  <w:num w:numId="531">
    <w:abstractNumId w:val="149"/>
  </w:num>
  <w:num w:numId="532">
    <w:abstractNumId w:val="534"/>
  </w:num>
  <w:num w:numId="533">
    <w:abstractNumId w:val="644"/>
  </w:num>
  <w:num w:numId="534">
    <w:abstractNumId w:val="186"/>
  </w:num>
  <w:num w:numId="535">
    <w:abstractNumId w:val="262"/>
  </w:num>
  <w:num w:numId="536">
    <w:abstractNumId w:val="327"/>
  </w:num>
  <w:num w:numId="537">
    <w:abstractNumId w:val="161"/>
  </w:num>
  <w:num w:numId="538">
    <w:abstractNumId w:val="297"/>
  </w:num>
  <w:num w:numId="539">
    <w:abstractNumId w:val="511"/>
  </w:num>
  <w:num w:numId="540">
    <w:abstractNumId w:val="142"/>
  </w:num>
  <w:num w:numId="541">
    <w:abstractNumId w:val="640"/>
  </w:num>
  <w:num w:numId="542">
    <w:abstractNumId w:val="571"/>
  </w:num>
  <w:num w:numId="543">
    <w:abstractNumId w:val="602"/>
  </w:num>
  <w:num w:numId="544">
    <w:abstractNumId w:val="218"/>
  </w:num>
  <w:num w:numId="545">
    <w:abstractNumId w:val="160"/>
  </w:num>
  <w:num w:numId="546">
    <w:abstractNumId w:val="682"/>
  </w:num>
  <w:num w:numId="547">
    <w:abstractNumId w:val="398"/>
  </w:num>
  <w:num w:numId="548">
    <w:abstractNumId w:val="168"/>
  </w:num>
  <w:num w:numId="549">
    <w:abstractNumId w:val="306"/>
  </w:num>
  <w:num w:numId="550">
    <w:abstractNumId w:val="325"/>
  </w:num>
  <w:num w:numId="551">
    <w:abstractNumId w:val="583"/>
  </w:num>
  <w:num w:numId="552">
    <w:abstractNumId w:val="207"/>
  </w:num>
  <w:num w:numId="553">
    <w:abstractNumId w:val="104"/>
  </w:num>
  <w:num w:numId="554">
    <w:abstractNumId w:val="564"/>
  </w:num>
  <w:num w:numId="555">
    <w:abstractNumId w:val="175"/>
  </w:num>
  <w:num w:numId="556">
    <w:abstractNumId w:val="324"/>
  </w:num>
  <w:num w:numId="557">
    <w:abstractNumId w:val="430"/>
  </w:num>
  <w:num w:numId="558">
    <w:abstractNumId w:val="55"/>
  </w:num>
  <w:num w:numId="559">
    <w:abstractNumId w:val="655"/>
  </w:num>
  <w:num w:numId="560">
    <w:abstractNumId w:val="397"/>
  </w:num>
  <w:num w:numId="561">
    <w:abstractNumId w:val="587"/>
  </w:num>
  <w:num w:numId="562">
    <w:abstractNumId w:val="228"/>
  </w:num>
  <w:num w:numId="563">
    <w:abstractNumId w:val="437"/>
  </w:num>
  <w:num w:numId="564">
    <w:abstractNumId w:val="635"/>
  </w:num>
  <w:num w:numId="565">
    <w:abstractNumId w:val="95"/>
  </w:num>
  <w:num w:numId="566">
    <w:abstractNumId w:val="309"/>
  </w:num>
  <w:num w:numId="567">
    <w:abstractNumId w:val="296"/>
  </w:num>
  <w:num w:numId="568">
    <w:abstractNumId w:val="316"/>
  </w:num>
  <w:num w:numId="569">
    <w:abstractNumId w:val="23"/>
  </w:num>
  <w:num w:numId="570">
    <w:abstractNumId w:val="368"/>
  </w:num>
  <w:num w:numId="571">
    <w:abstractNumId w:val="333"/>
  </w:num>
  <w:num w:numId="572">
    <w:abstractNumId w:val="451"/>
  </w:num>
  <w:num w:numId="573">
    <w:abstractNumId w:val="287"/>
  </w:num>
  <w:num w:numId="574">
    <w:abstractNumId w:val="86"/>
  </w:num>
  <w:num w:numId="575">
    <w:abstractNumId w:val="257"/>
  </w:num>
  <w:num w:numId="576">
    <w:abstractNumId w:val="276"/>
  </w:num>
  <w:num w:numId="577">
    <w:abstractNumId w:val="302"/>
  </w:num>
  <w:num w:numId="578">
    <w:abstractNumId w:val="633"/>
  </w:num>
  <w:num w:numId="579">
    <w:abstractNumId w:val="590"/>
  </w:num>
  <w:num w:numId="580">
    <w:abstractNumId w:val="300"/>
  </w:num>
  <w:num w:numId="581">
    <w:abstractNumId w:val="18"/>
  </w:num>
  <w:num w:numId="582">
    <w:abstractNumId w:val="224"/>
  </w:num>
  <w:num w:numId="583">
    <w:abstractNumId w:val="629"/>
  </w:num>
  <w:num w:numId="584">
    <w:abstractNumId w:val="384"/>
  </w:num>
  <w:num w:numId="585">
    <w:abstractNumId w:val="472"/>
  </w:num>
  <w:num w:numId="586">
    <w:abstractNumId w:val="660"/>
  </w:num>
  <w:num w:numId="587">
    <w:abstractNumId w:val="282"/>
  </w:num>
  <w:num w:numId="588">
    <w:abstractNumId w:val="423"/>
  </w:num>
  <w:num w:numId="589">
    <w:abstractNumId w:val="291"/>
  </w:num>
  <w:num w:numId="590">
    <w:abstractNumId w:val="96"/>
  </w:num>
  <w:num w:numId="591">
    <w:abstractNumId w:val="544"/>
  </w:num>
  <w:num w:numId="592">
    <w:abstractNumId w:val="584"/>
  </w:num>
  <w:num w:numId="593">
    <w:abstractNumId w:val="573"/>
  </w:num>
  <w:num w:numId="594">
    <w:abstractNumId w:val="143"/>
  </w:num>
  <w:num w:numId="595">
    <w:abstractNumId w:val="642"/>
  </w:num>
  <w:num w:numId="596">
    <w:abstractNumId w:val="162"/>
  </w:num>
  <w:num w:numId="597">
    <w:abstractNumId w:val="569"/>
  </w:num>
  <w:num w:numId="598">
    <w:abstractNumId w:val="575"/>
  </w:num>
  <w:num w:numId="599">
    <w:abstractNumId w:val="336"/>
  </w:num>
  <w:num w:numId="600">
    <w:abstractNumId w:val="255"/>
  </w:num>
  <w:num w:numId="601">
    <w:abstractNumId w:val="340"/>
  </w:num>
  <w:num w:numId="602">
    <w:abstractNumId w:val="431"/>
  </w:num>
  <w:num w:numId="603">
    <w:abstractNumId w:val="118"/>
  </w:num>
  <w:num w:numId="604">
    <w:abstractNumId w:val="506"/>
  </w:num>
  <w:num w:numId="605">
    <w:abstractNumId w:val="94"/>
  </w:num>
  <w:num w:numId="606">
    <w:abstractNumId w:val="606"/>
  </w:num>
  <w:num w:numId="607">
    <w:abstractNumId w:val="233"/>
  </w:num>
  <w:num w:numId="608">
    <w:abstractNumId w:val="516"/>
  </w:num>
  <w:num w:numId="609">
    <w:abstractNumId w:val="67"/>
  </w:num>
  <w:num w:numId="610">
    <w:abstractNumId w:val="647"/>
  </w:num>
  <w:num w:numId="611">
    <w:abstractNumId w:val="463"/>
  </w:num>
  <w:num w:numId="612">
    <w:abstractNumId w:val="26"/>
  </w:num>
  <w:num w:numId="613">
    <w:abstractNumId w:val="181"/>
  </w:num>
  <w:num w:numId="614">
    <w:abstractNumId w:val="526"/>
  </w:num>
  <w:num w:numId="615">
    <w:abstractNumId w:val="677"/>
  </w:num>
  <w:num w:numId="616">
    <w:abstractNumId w:val="381"/>
  </w:num>
  <w:num w:numId="617">
    <w:abstractNumId w:val="366"/>
  </w:num>
  <w:num w:numId="618">
    <w:abstractNumId w:val="440"/>
  </w:num>
  <w:num w:numId="619">
    <w:abstractNumId w:val="588"/>
  </w:num>
  <w:num w:numId="620">
    <w:abstractNumId w:val="518"/>
  </w:num>
  <w:num w:numId="621">
    <w:abstractNumId w:val="619"/>
  </w:num>
  <w:num w:numId="622">
    <w:abstractNumId w:val="553"/>
  </w:num>
  <w:num w:numId="623">
    <w:abstractNumId w:val="155"/>
  </w:num>
  <w:num w:numId="624">
    <w:abstractNumId w:val="539"/>
  </w:num>
  <w:num w:numId="625">
    <w:abstractNumId w:val="182"/>
  </w:num>
  <w:num w:numId="626">
    <w:abstractNumId w:val="163"/>
  </w:num>
  <w:num w:numId="627">
    <w:abstractNumId w:val="503"/>
  </w:num>
  <w:num w:numId="628">
    <w:abstractNumId w:val="449"/>
  </w:num>
  <w:num w:numId="629">
    <w:abstractNumId w:val="513"/>
  </w:num>
  <w:num w:numId="630">
    <w:abstractNumId w:val="199"/>
  </w:num>
  <w:num w:numId="631">
    <w:abstractNumId w:val="91"/>
  </w:num>
  <w:num w:numId="632">
    <w:abstractNumId w:val="82"/>
  </w:num>
  <w:num w:numId="633">
    <w:abstractNumId w:val="580"/>
  </w:num>
  <w:num w:numId="634">
    <w:abstractNumId w:val="243"/>
  </w:num>
  <w:num w:numId="635">
    <w:abstractNumId w:val="115"/>
  </w:num>
  <w:num w:numId="636">
    <w:abstractNumId w:val="295"/>
  </w:num>
  <w:num w:numId="637">
    <w:abstractNumId w:val="46"/>
  </w:num>
  <w:num w:numId="638">
    <w:abstractNumId w:val="222"/>
  </w:num>
  <w:num w:numId="639">
    <w:abstractNumId w:val="404"/>
  </w:num>
  <w:num w:numId="640">
    <w:abstractNumId w:val="634"/>
  </w:num>
  <w:num w:numId="641">
    <w:abstractNumId w:val="519"/>
  </w:num>
  <w:num w:numId="642">
    <w:abstractNumId w:val="468"/>
  </w:num>
  <w:num w:numId="643">
    <w:abstractNumId w:val="542"/>
  </w:num>
  <w:num w:numId="644">
    <w:abstractNumId w:val="102"/>
  </w:num>
  <w:num w:numId="645">
    <w:abstractNumId w:val="236"/>
  </w:num>
  <w:num w:numId="646">
    <w:abstractNumId w:val="124"/>
  </w:num>
  <w:num w:numId="647">
    <w:abstractNumId w:val="196"/>
  </w:num>
  <w:num w:numId="648">
    <w:abstractNumId w:val="90"/>
  </w:num>
  <w:num w:numId="649">
    <w:abstractNumId w:val="234"/>
  </w:num>
  <w:num w:numId="650">
    <w:abstractNumId w:val="87"/>
  </w:num>
  <w:num w:numId="651">
    <w:abstractNumId w:val="122"/>
  </w:num>
  <w:num w:numId="652">
    <w:abstractNumId w:val="74"/>
  </w:num>
  <w:num w:numId="653">
    <w:abstractNumId w:val="464"/>
  </w:num>
  <w:num w:numId="654">
    <w:abstractNumId w:val="178"/>
  </w:num>
  <w:num w:numId="655">
    <w:abstractNumId w:val="672"/>
  </w:num>
  <w:num w:numId="656">
    <w:abstractNumId w:val="532"/>
  </w:num>
  <w:num w:numId="657">
    <w:abstractNumId w:val="53"/>
  </w:num>
  <w:num w:numId="658">
    <w:abstractNumId w:val="13"/>
  </w:num>
  <w:num w:numId="659">
    <w:abstractNumId w:val="607"/>
  </w:num>
  <w:num w:numId="660">
    <w:abstractNumId w:val="433"/>
  </w:num>
  <w:num w:numId="661">
    <w:abstractNumId w:val="579"/>
  </w:num>
  <w:num w:numId="662">
    <w:abstractNumId w:val="57"/>
  </w:num>
  <w:num w:numId="663">
    <w:abstractNumId w:val="273"/>
  </w:num>
  <w:num w:numId="664">
    <w:abstractNumId w:val="552"/>
  </w:num>
  <w:num w:numId="665">
    <w:abstractNumId w:val="49"/>
  </w:num>
  <w:num w:numId="666">
    <w:abstractNumId w:val="100"/>
  </w:num>
  <w:num w:numId="667">
    <w:abstractNumId w:val="165"/>
  </w:num>
  <w:num w:numId="668">
    <w:abstractNumId w:val="320"/>
  </w:num>
  <w:num w:numId="669">
    <w:abstractNumId w:val="674"/>
  </w:num>
  <w:num w:numId="670">
    <w:abstractNumId w:val="485"/>
  </w:num>
  <w:num w:numId="671">
    <w:abstractNumId w:val="421"/>
  </w:num>
  <w:num w:numId="672">
    <w:abstractNumId w:val="235"/>
  </w:num>
  <w:num w:numId="673">
    <w:abstractNumId w:val="4"/>
  </w:num>
  <w:num w:numId="674">
    <w:abstractNumId w:val="401"/>
  </w:num>
  <w:num w:numId="675">
    <w:abstractNumId w:val="641"/>
  </w:num>
  <w:num w:numId="676">
    <w:abstractNumId w:val="524"/>
  </w:num>
  <w:num w:numId="677">
    <w:abstractNumId w:val="645"/>
  </w:num>
  <w:num w:numId="678">
    <w:abstractNumId w:val="275"/>
  </w:num>
  <w:num w:numId="679">
    <w:abstractNumId w:val="314"/>
  </w:num>
  <w:num w:numId="680">
    <w:abstractNumId w:val="540"/>
  </w:num>
  <w:num w:numId="681">
    <w:abstractNumId w:val="173"/>
  </w:num>
  <w:num w:numId="682">
    <w:abstractNumId w:val="136"/>
  </w:num>
  <w:num w:numId="683">
    <w:abstractNumId w:val="611"/>
  </w:num>
  <w:num w:numId="684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21"/>
  </w:num>
  <w:num w:numId="686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7">
    <w:abstractNumId w:val="275"/>
  </w:num>
  <w:num w:numId="688">
    <w:abstractNumId w:val="589"/>
  </w:num>
  <w:num w:numId="689">
    <w:abstractNumId w:val="221"/>
  </w:num>
  <w:num w:numId="690">
    <w:abstractNumId w:val="130"/>
  </w:num>
  <w:num w:numId="691">
    <w:abstractNumId w:val="369"/>
  </w:num>
  <w:num w:numId="692">
    <w:abstractNumId w:val="223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55FE6"/>
    <w:rsid w:val="00084488"/>
    <w:rsid w:val="000913C6"/>
    <w:rsid w:val="000A4F13"/>
    <w:rsid w:val="00175BE9"/>
    <w:rsid w:val="00186A94"/>
    <w:rsid w:val="001976E4"/>
    <w:rsid w:val="0020531A"/>
    <w:rsid w:val="002A6904"/>
    <w:rsid w:val="002E5498"/>
    <w:rsid w:val="00346824"/>
    <w:rsid w:val="00356E09"/>
    <w:rsid w:val="00383979"/>
    <w:rsid w:val="00455F1E"/>
    <w:rsid w:val="004A325E"/>
    <w:rsid w:val="004C774C"/>
    <w:rsid w:val="004E60F2"/>
    <w:rsid w:val="00512265"/>
    <w:rsid w:val="00581865"/>
    <w:rsid w:val="005D589B"/>
    <w:rsid w:val="005E01BF"/>
    <w:rsid w:val="005E6B58"/>
    <w:rsid w:val="00616A47"/>
    <w:rsid w:val="00646C3C"/>
    <w:rsid w:val="006A57FB"/>
    <w:rsid w:val="006E41CB"/>
    <w:rsid w:val="00716BC3"/>
    <w:rsid w:val="007213BF"/>
    <w:rsid w:val="0072586E"/>
    <w:rsid w:val="007C3F27"/>
    <w:rsid w:val="00875D22"/>
    <w:rsid w:val="008C1108"/>
    <w:rsid w:val="0090694B"/>
    <w:rsid w:val="00936C9E"/>
    <w:rsid w:val="0097670C"/>
    <w:rsid w:val="00980249"/>
    <w:rsid w:val="00995E25"/>
    <w:rsid w:val="009D1104"/>
    <w:rsid w:val="009D13B2"/>
    <w:rsid w:val="00A36908"/>
    <w:rsid w:val="00A45C33"/>
    <w:rsid w:val="00A50C32"/>
    <w:rsid w:val="00AB6A21"/>
    <w:rsid w:val="00AC35F1"/>
    <w:rsid w:val="00B16472"/>
    <w:rsid w:val="00BA50A4"/>
    <w:rsid w:val="00BA7688"/>
    <w:rsid w:val="00C6672E"/>
    <w:rsid w:val="00D41CA9"/>
    <w:rsid w:val="00D47A68"/>
    <w:rsid w:val="00D566E5"/>
    <w:rsid w:val="00D74B49"/>
    <w:rsid w:val="00D7618B"/>
    <w:rsid w:val="00DE23DC"/>
    <w:rsid w:val="00E52C13"/>
    <w:rsid w:val="00E9491A"/>
    <w:rsid w:val="00F93EB1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716BC3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4A32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95E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995E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15</cp:revision>
  <dcterms:created xsi:type="dcterms:W3CDTF">2022-04-14T14:22:00Z</dcterms:created>
  <dcterms:modified xsi:type="dcterms:W3CDTF">2023-01-18T13:43:00Z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