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72E" w:rsidRPr="0090694B" w:rsidRDefault="0090694B" w:rsidP="0090694B">
      <w:pPr>
        <w:pStyle w:val="Titolo"/>
      </w:pPr>
      <w:bookmarkStart w:id="0" w:name="Processi_trasversali"/>
      <w:bookmarkEnd w:id="0"/>
      <w:r w:rsidRPr="0090694B">
        <w:rPr>
          <w:u w:val="none"/>
        </w:rPr>
        <w:t xml:space="preserve">       </w:t>
      </w:r>
      <w:r>
        <w:rPr>
          <w:u w:val="none"/>
        </w:rPr>
        <w:t xml:space="preserve">                                </w:t>
      </w:r>
      <w:r w:rsidR="00C6672E" w:rsidRPr="0090694B"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017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1782"/>
        <w:gridCol w:w="1941"/>
        <w:gridCol w:w="1295"/>
        <w:gridCol w:w="1615"/>
        <w:gridCol w:w="2288"/>
      </w:tblGrid>
      <w:tr w:rsidR="00AC35F1" w:rsidTr="0090694B">
        <w:trPr>
          <w:trHeight w:val="878"/>
        </w:trPr>
        <w:tc>
          <w:tcPr>
            <w:tcW w:w="2096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C35F1" w:rsidRDefault="00AC35F1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2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C35F1" w:rsidRDefault="00AC35F1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1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C35F1" w:rsidRDefault="00AC35F1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5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C35F1" w:rsidRDefault="00AC35F1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15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19"/>
              </w:rPr>
            </w:pPr>
            <w:bookmarkStart w:id="1" w:name="_GoBack"/>
            <w:bookmarkEnd w:id="1"/>
          </w:p>
          <w:p w:rsidR="00AC35F1" w:rsidRDefault="00AC35F1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288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AC35F1" w:rsidRDefault="00AC35F1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</w:tr>
      <w:tr w:rsidR="00AC35F1" w:rsidTr="0090694B">
        <w:trPr>
          <w:trHeight w:val="1987"/>
        </w:trPr>
        <w:tc>
          <w:tcPr>
            <w:tcW w:w="2096" w:type="dxa"/>
          </w:tcPr>
          <w:p w:rsidR="00AC35F1" w:rsidRDefault="00AC35F1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782" w:type="dxa"/>
          </w:tcPr>
          <w:p w:rsidR="00AC35F1" w:rsidRDefault="00AC35F1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AC35F1" w:rsidRDefault="00AC35F1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941" w:type="dxa"/>
          </w:tcPr>
          <w:p w:rsidR="00AC35F1" w:rsidRDefault="00AC35F1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295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spacing w:before="1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5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88" w:type="dxa"/>
          </w:tcPr>
          <w:p w:rsidR="00AC35F1" w:rsidRDefault="00AC35F1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AC35F1" w:rsidRDefault="00AC35F1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AC35F1" w:rsidRDefault="00AC35F1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</w:tr>
      <w:tr w:rsidR="00AC35F1" w:rsidTr="0090694B">
        <w:trPr>
          <w:trHeight w:val="3713"/>
        </w:trPr>
        <w:tc>
          <w:tcPr>
            <w:tcW w:w="2096" w:type="dxa"/>
          </w:tcPr>
          <w:p w:rsidR="00AC35F1" w:rsidRDefault="00AC35F1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AC35F1" w:rsidRDefault="00AC35F1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782" w:type="dxa"/>
          </w:tcPr>
          <w:p w:rsidR="00AC35F1" w:rsidRDefault="00AC35F1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AC35F1" w:rsidRDefault="00AC35F1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</w:t>
            </w:r>
          </w:p>
          <w:p w:rsidR="00AC35F1" w:rsidRDefault="00AC35F1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z w:val="12"/>
              </w:rPr>
              <w:t xml:space="preserve">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AC35F1" w:rsidRDefault="00AC35F1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scelta</w:t>
            </w:r>
            <w:proofErr w:type="gramEnd"/>
            <w:r>
              <w:rPr>
                <w:b/>
                <w:sz w:val="12"/>
              </w:rPr>
              <w:t xml:space="preserve">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AC35F1" w:rsidRDefault="00AC35F1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AC35F1" w:rsidRDefault="00AC35F1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adozione</w:t>
            </w:r>
            <w:proofErr w:type="gramEnd"/>
            <w:r>
              <w:rPr>
                <w:b/>
                <w:sz w:val="12"/>
              </w:rPr>
              <w:t xml:space="preserve">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941" w:type="dxa"/>
          </w:tcPr>
          <w:p w:rsidR="00AC35F1" w:rsidRDefault="00AC35F1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AC35F1" w:rsidRDefault="00AC35F1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AC35F1" w:rsidRDefault="00AC35F1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AC35F1" w:rsidRDefault="00AC35F1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 favorire un’impresa</w:t>
            </w:r>
          </w:p>
          <w:p w:rsidR="00AC35F1" w:rsidRDefault="00AC35F1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295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5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88" w:type="dxa"/>
          </w:tcPr>
          <w:p w:rsidR="00AC35F1" w:rsidRDefault="00AC35F1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rotazione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AC35F1" w:rsidRDefault="00AC35F1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obbligo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AC35F1" w:rsidRDefault="00AC35F1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alla</w:t>
            </w:r>
            <w:proofErr w:type="gramEnd"/>
            <w:r>
              <w:rPr>
                <w:b/>
                <w:sz w:val="12"/>
              </w:rPr>
              <w:t xml:space="preserve">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AC35F1" w:rsidRDefault="00AC35F1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ai</w:t>
            </w:r>
            <w:proofErr w:type="gramEnd"/>
            <w:r>
              <w:rPr>
                <w:b/>
                <w:sz w:val="12"/>
              </w:rPr>
              <w:t xml:space="preserve">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</w:tr>
      <w:tr w:rsidR="00AC35F1" w:rsidTr="0090694B">
        <w:trPr>
          <w:trHeight w:val="3256"/>
        </w:trPr>
        <w:tc>
          <w:tcPr>
            <w:tcW w:w="2096" w:type="dxa"/>
          </w:tcPr>
          <w:p w:rsidR="00AC35F1" w:rsidRDefault="00AC35F1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782" w:type="dxa"/>
          </w:tcPr>
          <w:p w:rsidR="00AC35F1" w:rsidRDefault="00AC35F1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AC35F1" w:rsidRDefault="00AC35F1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AC35F1" w:rsidRDefault="00AC35F1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941" w:type="dxa"/>
          </w:tcPr>
          <w:p w:rsidR="00AC35F1" w:rsidRDefault="00AC35F1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AC35F1" w:rsidRDefault="00AC35F1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AC35F1" w:rsidRDefault="00AC35F1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AC35F1" w:rsidRDefault="00AC35F1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295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AC35F1" w:rsidRDefault="00AC35F1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5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AC35F1" w:rsidRDefault="00AC35F1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88" w:type="dxa"/>
          </w:tcPr>
          <w:p w:rsidR="00AC35F1" w:rsidRDefault="00AC35F1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AC35F1" w:rsidRDefault="00AC35F1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024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1783"/>
        <w:gridCol w:w="1942"/>
        <w:gridCol w:w="1296"/>
        <w:gridCol w:w="1616"/>
        <w:gridCol w:w="25"/>
        <w:gridCol w:w="2264"/>
      </w:tblGrid>
      <w:tr w:rsidR="00AC35F1" w:rsidRPr="00E9491A" w:rsidTr="0090694B">
        <w:trPr>
          <w:trHeight w:val="4099"/>
        </w:trPr>
        <w:tc>
          <w:tcPr>
            <w:tcW w:w="2098" w:type="dxa"/>
          </w:tcPr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3" w:type="dxa"/>
          </w:tcPr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942" w:type="dxa"/>
          </w:tcPr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termine</w:t>
            </w:r>
            <w:proofErr w:type="gramEnd"/>
            <w:r>
              <w:rPr>
                <w:b/>
                <w:sz w:val="12"/>
              </w:rPr>
              <w:t xml:space="preserve"> previsto dal bando</w:t>
            </w: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gli</w:t>
            </w:r>
            <w:proofErr w:type="gramEnd"/>
            <w:r>
              <w:rPr>
                <w:b/>
                <w:sz w:val="12"/>
              </w:rPr>
              <w:t xml:space="preserve">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aggiudicatari</w:t>
            </w:r>
            <w:proofErr w:type="gramEnd"/>
          </w:p>
        </w:tc>
        <w:tc>
          <w:tcPr>
            <w:tcW w:w="1296" w:type="dxa"/>
          </w:tcPr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6" w:type="dxa"/>
          </w:tcPr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89" w:type="dxa"/>
            <w:gridSpan w:val="2"/>
          </w:tcPr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AC35F1" w:rsidRDefault="00AC35F1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</w:tr>
      <w:tr w:rsidR="00AC35F1" w:rsidTr="0090694B">
        <w:trPr>
          <w:trHeight w:val="1897"/>
        </w:trPr>
        <w:tc>
          <w:tcPr>
            <w:tcW w:w="2098" w:type="dxa"/>
          </w:tcPr>
          <w:p w:rsidR="00AC35F1" w:rsidRDefault="00AC35F1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AC35F1" w:rsidRDefault="00AC35F1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AC35F1" w:rsidRDefault="00AC35F1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83" w:type="dxa"/>
          </w:tcPr>
          <w:p w:rsidR="00AC35F1" w:rsidRDefault="00AC35F1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AC35F1" w:rsidRDefault="00AC35F1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AC35F1" w:rsidRDefault="00AC35F1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AC35F1" w:rsidRDefault="00AC35F1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AC35F1" w:rsidRDefault="00AC35F1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AC35F1" w:rsidRDefault="00AC35F1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942" w:type="dxa"/>
          </w:tcPr>
          <w:p w:rsidR="00AC35F1" w:rsidRDefault="00AC35F1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AC35F1" w:rsidRDefault="00AC35F1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AC35F1" w:rsidRDefault="00AC35F1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296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AC35F1" w:rsidRDefault="00AC35F1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6" w:type="dxa"/>
          </w:tcPr>
          <w:p w:rsidR="00AC35F1" w:rsidRDefault="00AC35F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AC35F1" w:rsidRDefault="00AC35F1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AC35F1" w:rsidRDefault="00AC35F1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AC35F1" w:rsidRDefault="00AC35F1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289" w:type="dxa"/>
            <w:gridSpan w:val="2"/>
          </w:tcPr>
          <w:p w:rsidR="00AC35F1" w:rsidRDefault="00AC35F1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AC35F1" w:rsidRDefault="00AC35F1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AC35F1" w:rsidRDefault="00AC35F1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AC35F1" w:rsidRDefault="00AC35F1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</w:tr>
      <w:tr w:rsidR="00AC35F1" w:rsidTr="0090694B">
        <w:trPr>
          <w:trHeight w:val="2767"/>
        </w:trPr>
        <w:tc>
          <w:tcPr>
            <w:tcW w:w="2098" w:type="dxa"/>
          </w:tcPr>
          <w:p w:rsidR="00AC35F1" w:rsidRDefault="00AC35F1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AC35F1" w:rsidRDefault="00AC35F1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83" w:type="dxa"/>
          </w:tcPr>
          <w:p w:rsidR="00AC35F1" w:rsidRDefault="00AC35F1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942" w:type="dxa"/>
          </w:tcPr>
          <w:p w:rsidR="00AC35F1" w:rsidRDefault="00AC35F1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AC35F1" w:rsidRDefault="00AC35F1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insufficiente</w:t>
            </w:r>
            <w:proofErr w:type="gramEnd"/>
            <w:r>
              <w:rPr>
                <w:b/>
                <w:sz w:val="12"/>
              </w:rPr>
              <w:t xml:space="preserve">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296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AC35F1" w:rsidRDefault="00AC35F1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616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AC35F1" w:rsidRDefault="00AC35F1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89" w:type="dxa"/>
            <w:gridSpan w:val="2"/>
          </w:tcPr>
          <w:p w:rsidR="00AC35F1" w:rsidRDefault="00AC35F1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AC35F1" w:rsidRDefault="00AC35F1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AC35F1" w:rsidRDefault="00AC35F1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AC35F1" w:rsidRDefault="00AC35F1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z w:val="12"/>
              </w:rPr>
              <w:t xml:space="preserve"> benefici per la collettività per la forma di gestione prescelta</w:t>
            </w:r>
          </w:p>
          <w:p w:rsidR="00AC35F1" w:rsidRDefault="00AC35F1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qualità del servizio ed ottimale impiego delle risorse pubbliche</w:t>
            </w:r>
          </w:p>
          <w:p w:rsidR="00AC35F1" w:rsidRDefault="00AC35F1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-del confronto con i prezzi operati in regime di </w:t>
            </w:r>
            <w:proofErr w:type="gramStart"/>
            <w:r>
              <w:rPr>
                <w:b/>
                <w:sz w:val="12"/>
              </w:rPr>
              <w:t>concorrenza(</w:t>
            </w:r>
            <w:proofErr w:type="gramEnd"/>
            <w:r>
              <w:rPr>
                <w:b/>
                <w:sz w:val="12"/>
              </w:rPr>
              <w:t>Art. 192, comma 2 D.lgs.n.50/2016)</w:t>
            </w:r>
          </w:p>
        </w:tc>
      </w:tr>
      <w:tr w:rsidR="00AC35F1" w:rsidTr="0090694B">
        <w:trPr>
          <w:trHeight w:val="3945"/>
        </w:trPr>
        <w:tc>
          <w:tcPr>
            <w:tcW w:w="2098" w:type="dxa"/>
          </w:tcPr>
          <w:p w:rsidR="00AC35F1" w:rsidRDefault="00AC35F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AC35F1" w:rsidRDefault="00AC35F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3" w:type="dxa"/>
          </w:tcPr>
          <w:p w:rsidR="00AC35F1" w:rsidRDefault="00AC35F1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AC35F1" w:rsidRDefault="00AC35F1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AC35F1" w:rsidRDefault="00AC35F1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formalizzazione</w:t>
            </w:r>
            <w:proofErr w:type="gramEnd"/>
            <w:r>
              <w:rPr>
                <w:b/>
                <w:sz w:val="12"/>
              </w:rPr>
              <w:t xml:space="preserve">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942" w:type="dxa"/>
          </w:tcPr>
          <w:p w:rsidR="00AC35F1" w:rsidRDefault="00AC35F1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AC35F1" w:rsidRDefault="00AC35F1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AC35F1" w:rsidRDefault="00AC35F1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AC35F1" w:rsidRDefault="00AC35F1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AC35F1" w:rsidRDefault="00AC35F1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AC35F1" w:rsidRDefault="00AC35F1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operatori</w:t>
            </w:r>
            <w:proofErr w:type="gramEnd"/>
            <w:r>
              <w:rPr>
                <w:b/>
                <w:sz w:val="12"/>
              </w:rPr>
              <w:t xml:space="preserve"> economici</w:t>
            </w:r>
          </w:p>
        </w:tc>
        <w:tc>
          <w:tcPr>
            <w:tcW w:w="1296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AC35F1" w:rsidRDefault="00AC35F1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41" w:type="dxa"/>
            <w:gridSpan w:val="2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64" w:type="dxa"/>
          </w:tcPr>
          <w:p w:rsidR="00AC35F1" w:rsidRDefault="00AC35F1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collegialità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AC35F1" w:rsidRDefault="00AC35F1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rispetto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042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0"/>
        <w:gridCol w:w="1946"/>
        <w:gridCol w:w="1974"/>
        <w:gridCol w:w="1318"/>
        <w:gridCol w:w="1128"/>
        <w:gridCol w:w="2676"/>
      </w:tblGrid>
      <w:tr w:rsidR="00AC35F1" w:rsidTr="0090694B">
        <w:trPr>
          <w:trHeight w:val="6225"/>
        </w:trPr>
        <w:tc>
          <w:tcPr>
            <w:tcW w:w="2000" w:type="dxa"/>
          </w:tcPr>
          <w:p w:rsidR="00AC35F1" w:rsidRDefault="00AC35F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AC35F1" w:rsidRDefault="00AC35F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946" w:type="dxa"/>
          </w:tcPr>
          <w:p w:rsidR="00AC35F1" w:rsidRDefault="00AC35F1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AC35F1" w:rsidRDefault="00AC35F1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autorizzazione</w:t>
            </w:r>
            <w:proofErr w:type="gramEnd"/>
            <w:r>
              <w:rPr>
                <w:b/>
                <w:sz w:val="12"/>
              </w:rPr>
              <w:t xml:space="preserve"> al subappalto</w:t>
            </w:r>
          </w:p>
          <w:p w:rsidR="00AC35F1" w:rsidRDefault="00AC35F1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ammissione</w:t>
            </w:r>
            <w:proofErr w:type="gramEnd"/>
            <w:r>
              <w:rPr>
                <w:b/>
                <w:sz w:val="12"/>
              </w:rPr>
              <w:t xml:space="preserve">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AC35F1" w:rsidRDefault="00AC35F1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verifiche</w:t>
            </w:r>
            <w:proofErr w:type="gramEnd"/>
            <w:r>
              <w:rPr>
                <w:b/>
                <w:sz w:val="12"/>
              </w:rPr>
              <w:t xml:space="preserve">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AC35F1" w:rsidRDefault="00AC35F1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AC35F1" w:rsidRDefault="00AC35F1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AC35F1" w:rsidRDefault="00AC35F1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gestione</w:t>
            </w:r>
            <w:proofErr w:type="gramEnd"/>
            <w:r>
              <w:rPr>
                <w:b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AC35F1" w:rsidRDefault="00AC35F1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di pagamenti in corso di esecuzione</w:t>
            </w:r>
          </w:p>
        </w:tc>
        <w:tc>
          <w:tcPr>
            <w:tcW w:w="1974" w:type="dxa"/>
          </w:tcPr>
          <w:p w:rsidR="00AC35F1" w:rsidRDefault="00AC35F1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AC35F1" w:rsidRDefault="00AC35F1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abusivo</w:t>
            </w:r>
            <w:proofErr w:type="gramEnd"/>
            <w:r>
              <w:rPr>
                <w:b/>
                <w:sz w:val="12"/>
              </w:rPr>
              <w:t xml:space="preserve">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AC35F1" w:rsidRDefault="00AC35F1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AC35F1" w:rsidRDefault="00AC35F1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</w:t>
            </w:r>
            <w:proofErr w:type="gramEnd"/>
            <w:r>
              <w:rPr>
                <w:b/>
                <w:sz w:val="12"/>
              </w:rPr>
              <w:t xml:space="preserve">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AC35F1" w:rsidRDefault="00AC35F1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AC35F1" w:rsidRDefault="00AC35F1">
            <w:pPr>
              <w:pStyle w:val="TableParagraph"/>
              <w:ind w:left="69" w:right="11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qualificazione</w:t>
            </w:r>
            <w:proofErr w:type="gramEnd"/>
            <w:r>
              <w:rPr>
                <w:b/>
                <w:sz w:val="12"/>
              </w:rPr>
              <w:t xml:space="preserve"> dell’attività come subappalto al fine di eludere disposizioni e limiti di legge</w:t>
            </w:r>
          </w:p>
          <w:p w:rsidR="00AC35F1" w:rsidRDefault="00AC35F1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AC35F1" w:rsidRDefault="00AC35F1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ricorso</w:t>
            </w:r>
            <w:proofErr w:type="gramEnd"/>
            <w:r>
              <w:rPr>
                <w:b/>
                <w:sz w:val="12"/>
              </w:rPr>
              <w:t xml:space="preserve">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AC35F1" w:rsidRDefault="00AC35F1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concessione</w:t>
            </w:r>
            <w:proofErr w:type="gramEnd"/>
            <w:r>
              <w:rPr>
                <w:b/>
                <w:sz w:val="12"/>
              </w:rPr>
              <w:t xml:space="preserve">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AC35F1" w:rsidRDefault="00AC35F1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mancato</w:t>
            </w:r>
            <w:proofErr w:type="gramEnd"/>
            <w:r>
              <w:rPr>
                <w:b/>
                <w:sz w:val="12"/>
              </w:rPr>
              <w:t xml:space="preserve">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AC35F1" w:rsidRDefault="00AC35F1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AC35F1" w:rsidRDefault="00AC35F1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318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128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AC35F1" w:rsidRDefault="00AC35F1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676" w:type="dxa"/>
          </w:tcPr>
          <w:p w:rsidR="00AC35F1" w:rsidRDefault="00AC35F1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</w:tr>
      <w:tr w:rsidR="00AC35F1" w:rsidTr="0090694B">
        <w:trPr>
          <w:trHeight w:val="3615"/>
        </w:trPr>
        <w:tc>
          <w:tcPr>
            <w:tcW w:w="2000" w:type="dxa"/>
          </w:tcPr>
          <w:p w:rsidR="00AC35F1" w:rsidRDefault="00AC35F1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946" w:type="dxa"/>
          </w:tcPr>
          <w:p w:rsidR="00AC35F1" w:rsidRDefault="00AC35F1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AC35F1" w:rsidRDefault="00AC35F1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procedimento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AC35F1" w:rsidRDefault="00AC35F1">
            <w:pPr>
              <w:pStyle w:val="TableParagraph"/>
              <w:ind w:left="69" w:right="9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ovvero</w:t>
            </w:r>
            <w:proofErr w:type="gramEnd"/>
            <w:r>
              <w:rPr>
                <w:b/>
                <w:sz w:val="12"/>
              </w:rPr>
              <w:t xml:space="preserve"> dell’attestato di regolare esecuzione (per gli affidamenti di Servizi e Forniture)</w:t>
            </w:r>
          </w:p>
          <w:p w:rsidR="00AC35F1" w:rsidRDefault="00AC35F1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attività</w:t>
            </w:r>
            <w:proofErr w:type="gramEnd"/>
            <w:r>
              <w:rPr>
                <w:b/>
                <w:sz w:val="12"/>
              </w:rPr>
              <w:t xml:space="preserve">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974" w:type="dxa"/>
          </w:tcPr>
          <w:p w:rsidR="00AC35F1" w:rsidRDefault="00AC35F1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alterazioni</w:t>
            </w:r>
            <w:proofErr w:type="gramEnd"/>
            <w:r>
              <w:rPr>
                <w:b/>
                <w:sz w:val="12"/>
              </w:rPr>
              <w:t xml:space="preserve">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AC35F1" w:rsidRDefault="00AC35F1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AC35F1" w:rsidRDefault="00AC35F1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emissione</w:t>
            </w:r>
            <w:proofErr w:type="gramEnd"/>
            <w:r>
              <w:rPr>
                <w:b/>
                <w:sz w:val="12"/>
              </w:rPr>
              <w:t xml:space="preserve">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AC35F1" w:rsidRDefault="00AC35F1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elusione</w:t>
            </w:r>
            <w:proofErr w:type="gramEnd"/>
            <w:r>
              <w:rPr>
                <w:b/>
                <w:sz w:val="12"/>
              </w:rPr>
              <w:t xml:space="preserve">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AC35F1" w:rsidRDefault="00AC35F1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contratti</w:t>
            </w:r>
            <w:proofErr w:type="gramEnd"/>
            <w:r>
              <w:rPr>
                <w:b/>
                <w:sz w:val="12"/>
              </w:rPr>
              <w:t xml:space="preserve">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AC35F1" w:rsidRDefault="00AC35F1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inizialmente</w:t>
            </w:r>
            <w:proofErr w:type="gramEnd"/>
            <w:r>
              <w:rPr>
                <w:b/>
                <w:sz w:val="12"/>
              </w:rPr>
              <w:t xml:space="preserve"> aggiudicati</w:t>
            </w:r>
          </w:p>
        </w:tc>
        <w:tc>
          <w:tcPr>
            <w:tcW w:w="1318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128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676" w:type="dxa"/>
          </w:tcPr>
          <w:p w:rsidR="00AC35F1" w:rsidRDefault="00AC35F1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AC35F1" w:rsidRDefault="00AC35F1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pubblicazione</w:t>
            </w:r>
            <w:proofErr w:type="gramEnd"/>
            <w:r>
              <w:rPr>
                <w:b/>
                <w:sz w:val="12"/>
              </w:rPr>
              <w:t xml:space="preserve">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AC35F1" w:rsidRDefault="00AC35F1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previsione</w:t>
            </w:r>
            <w:proofErr w:type="gramEnd"/>
            <w:r>
              <w:rPr>
                <w:b/>
                <w:sz w:val="12"/>
              </w:rPr>
              <w:t xml:space="preserve">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2" w:name="Acquisizione_e_gestione_del_personal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03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1811"/>
        <w:gridCol w:w="1975"/>
        <w:gridCol w:w="1317"/>
        <w:gridCol w:w="1643"/>
        <w:gridCol w:w="2169"/>
      </w:tblGrid>
      <w:tr w:rsidR="00AC35F1" w:rsidTr="0090694B">
        <w:trPr>
          <w:trHeight w:val="909"/>
        </w:trPr>
        <w:tc>
          <w:tcPr>
            <w:tcW w:w="2122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C35F1" w:rsidRDefault="00AC35F1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1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C35F1" w:rsidRDefault="00AC35F1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5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C35F1" w:rsidRDefault="00AC35F1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7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C35F1" w:rsidRDefault="00AC35F1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3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C35F1" w:rsidRDefault="00AC35F1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9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AC35F1" w:rsidRDefault="00AC35F1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AC35F1" w:rsidTr="0090694B">
        <w:trPr>
          <w:trHeight w:val="1726"/>
        </w:trPr>
        <w:tc>
          <w:tcPr>
            <w:tcW w:w="2122" w:type="dxa"/>
          </w:tcPr>
          <w:p w:rsidR="00AC35F1" w:rsidRDefault="00AC35F1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AC35F1" w:rsidRDefault="00AC35F1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AC35F1" w:rsidRDefault="00AC35F1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</w:t>
            </w:r>
            <w:proofErr w:type="gramEnd"/>
            <w:r>
              <w:rPr>
                <w:b/>
                <w:sz w:val="12"/>
              </w:rPr>
              <w:t xml:space="preserve"> 23/04/2019)</w:t>
            </w:r>
          </w:p>
        </w:tc>
        <w:tc>
          <w:tcPr>
            <w:tcW w:w="1811" w:type="dxa"/>
          </w:tcPr>
          <w:p w:rsidR="00AC35F1" w:rsidRDefault="00AC35F1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AC35F1" w:rsidRDefault="00AC35F1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AC35F1" w:rsidRDefault="00AC35F1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AC35F1" w:rsidRDefault="00AC35F1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975" w:type="dxa"/>
          </w:tcPr>
          <w:p w:rsidR="00AC35F1" w:rsidRDefault="00AC35F1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317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9" w:type="dxa"/>
          </w:tcPr>
          <w:p w:rsidR="00AC35F1" w:rsidRDefault="00AC35F1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AC35F1" w:rsidRDefault="00AC35F1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</w:tr>
      <w:tr w:rsidR="00AC35F1" w:rsidTr="0090694B">
        <w:trPr>
          <w:trHeight w:val="2536"/>
        </w:trPr>
        <w:tc>
          <w:tcPr>
            <w:tcW w:w="2122" w:type="dxa"/>
          </w:tcPr>
          <w:p w:rsidR="00AC35F1" w:rsidRDefault="00AC35F1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AC35F1" w:rsidRDefault="00AC35F1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811" w:type="dxa"/>
          </w:tcPr>
          <w:p w:rsidR="00AC35F1" w:rsidRDefault="00AC35F1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AC35F1" w:rsidRDefault="00AC35F1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AC35F1" w:rsidRDefault="00AC35F1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AC35F1" w:rsidRDefault="00AC35F1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AC35F1" w:rsidRDefault="00AC35F1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trattamento</w:t>
            </w:r>
            <w:proofErr w:type="gramEnd"/>
            <w:r>
              <w:rPr>
                <w:b/>
                <w:sz w:val="12"/>
              </w:rPr>
              <w:t xml:space="preserve"> economico del personale</w:t>
            </w:r>
          </w:p>
        </w:tc>
        <w:tc>
          <w:tcPr>
            <w:tcW w:w="1975" w:type="dxa"/>
          </w:tcPr>
          <w:p w:rsidR="00AC35F1" w:rsidRDefault="00AC35F1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317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AC35F1" w:rsidRDefault="00AC35F1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3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AC35F1" w:rsidRDefault="00AC35F1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2169" w:type="dxa"/>
          </w:tcPr>
          <w:p w:rsidR="00AC35F1" w:rsidRDefault="00AC35F1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3" w:name="Area_Generale_n._7_-_incarichi_e_nomine"/>
      <w:bookmarkEnd w:id="3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71"/>
        <w:gridCol w:w="1315"/>
        <w:gridCol w:w="1640"/>
        <w:gridCol w:w="2165"/>
      </w:tblGrid>
      <w:tr w:rsidR="00AC35F1" w:rsidTr="0090694B">
        <w:trPr>
          <w:trHeight w:val="866"/>
        </w:trPr>
        <w:tc>
          <w:tcPr>
            <w:tcW w:w="2133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C35F1" w:rsidRDefault="00AC35F1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C35F1" w:rsidRDefault="00AC35F1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C35F1" w:rsidRDefault="00AC35F1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C35F1" w:rsidRDefault="00AC35F1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0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C35F1" w:rsidRDefault="00AC35F1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</w:tcPr>
          <w:p w:rsidR="00AC35F1" w:rsidRDefault="00AC35F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AC35F1" w:rsidRDefault="00AC35F1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AC35F1" w:rsidTr="0090694B">
        <w:trPr>
          <w:trHeight w:val="4266"/>
        </w:trPr>
        <w:tc>
          <w:tcPr>
            <w:tcW w:w="2133" w:type="dxa"/>
          </w:tcPr>
          <w:p w:rsidR="00AC35F1" w:rsidRDefault="00AC35F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AC35F1" w:rsidRDefault="00AC35F1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8" w:type="dxa"/>
          </w:tcPr>
          <w:p w:rsidR="00AC35F1" w:rsidRDefault="00AC35F1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AC35F1" w:rsidRDefault="00AC35F1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AC35F1" w:rsidRDefault="00AC35F1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AC35F1" w:rsidRDefault="00AC35F1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AC35F1" w:rsidRDefault="00AC35F1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971" w:type="dxa"/>
          </w:tcPr>
          <w:p w:rsidR="00AC35F1" w:rsidRDefault="00AC35F1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AC35F1" w:rsidRDefault="00AC35F1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AC35F1" w:rsidRDefault="00AC35F1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AC35F1" w:rsidRDefault="00AC35F1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spese</w:t>
            </w:r>
            <w:proofErr w:type="gramEnd"/>
            <w:r>
              <w:rPr>
                <w:b/>
                <w:sz w:val="12"/>
              </w:rPr>
              <w:t xml:space="preserve">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AC35F1" w:rsidRDefault="00AC35F1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315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AC35F1" w:rsidRDefault="00AC35F1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AC35F1" w:rsidRDefault="00AC35F1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AC35F1" w:rsidRDefault="00AC35F1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studio</w:t>
            </w:r>
            <w:proofErr w:type="gramEnd"/>
            <w:r>
              <w:rPr>
                <w:b/>
                <w:sz w:val="12"/>
              </w:rPr>
              <w:t xml:space="preserve">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AC35F1" w:rsidRDefault="00AC35F1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per</w:t>
            </w:r>
            <w:proofErr w:type="gramEnd"/>
            <w:r>
              <w:rPr>
                <w:b/>
                <w:sz w:val="12"/>
              </w:rPr>
              <w:t xml:space="preserve">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AC35F1" w:rsidRDefault="00AC35F1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fermo</w:t>
            </w:r>
            <w:proofErr w:type="gramEnd"/>
            <w:r>
              <w:rPr>
                <w:b/>
                <w:sz w:val="12"/>
              </w:rPr>
              <w:t xml:space="preserve">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AC35F1" w:rsidRDefault="00AC35F1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professionalità</w:t>
            </w:r>
            <w:proofErr w:type="gramEnd"/>
            <w:r>
              <w:rPr>
                <w:b/>
                <w:sz w:val="12"/>
              </w:rPr>
              <w:t>. Restano salve le deroghe in merito al requisito della comprovata specializzazione previste</w:t>
            </w:r>
          </w:p>
          <w:p w:rsidR="00AC35F1" w:rsidRDefault="00AC35F1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nell’articolo</w:t>
            </w:r>
            <w:proofErr w:type="gramEnd"/>
            <w:r>
              <w:rPr>
                <w:b/>
                <w:sz w:val="12"/>
              </w:rPr>
              <w:t xml:space="preserve"> 7, comma 6, del D.lgs 165/2001 e s.m.i.</w:t>
            </w:r>
          </w:p>
          <w:p w:rsidR="00AC35F1" w:rsidRDefault="00AC35F1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l'amministrazione</w:t>
            </w:r>
            <w:proofErr w:type="gramEnd"/>
            <w:r>
              <w:rPr>
                <w:b/>
                <w:sz w:val="12"/>
              </w:rPr>
              <w:t xml:space="preserve">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AC35F1" w:rsidRDefault="00AC35F1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la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</w:tr>
      <w:tr w:rsidR="00AC35F1" w:rsidTr="0090694B">
        <w:trPr>
          <w:trHeight w:val="2014"/>
        </w:trPr>
        <w:tc>
          <w:tcPr>
            <w:tcW w:w="2133" w:type="dxa"/>
          </w:tcPr>
          <w:p w:rsidR="00AC35F1" w:rsidRDefault="00AC35F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AC35F1" w:rsidRDefault="00AC35F1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AC35F1" w:rsidRDefault="00AC35F1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808" w:type="dxa"/>
          </w:tcPr>
          <w:p w:rsidR="00AC35F1" w:rsidRDefault="00AC35F1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AC35F1" w:rsidRDefault="00AC35F1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dettaglio</w:t>
            </w:r>
            <w:proofErr w:type="gramEnd"/>
            <w:r>
              <w:rPr>
                <w:b/>
                <w:sz w:val="12"/>
              </w:rPr>
              <w:t xml:space="preserve">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AC35F1" w:rsidRDefault="00AC35F1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971" w:type="dxa"/>
          </w:tcPr>
          <w:p w:rsidR="00AC35F1" w:rsidRDefault="00AC35F1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315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spacing w:before="2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AC35F1" w:rsidRDefault="00AC35F1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AC35F1" w:rsidTr="0090694B">
        <w:trPr>
          <w:trHeight w:val="2088"/>
        </w:trPr>
        <w:tc>
          <w:tcPr>
            <w:tcW w:w="2133" w:type="dxa"/>
          </w:tcPr>
          <w:p w:rsidR="00AC35F1" w:rsidRDefault="00AC35F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AC35F1" w:rsidRDefault="00AC35F1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808" w:type="dxa"/>
          </w:tcPr>
          <w:p w:rsidR="00AC35F1" w:rsidRDefault="00AC35F1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AC35F1" w:rsidRDefault="00AC35F1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AC35F1" w:rsidRDefault="00AC35F1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971" w:type="dxa"/>
          </w:tcPr>
          <w:p w:rsidR="00AC35F1" w:rsidRDefault="00AC35F1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AC35F1" w:rsidRDefault="00AC35F1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AC35F1" w:rsidRDefault="00AC35F1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315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AC35F1" w:rsidRDefault="00AC35F1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AC35F1" w:rsidRDefault="00AC35F1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  <w:tr w:rsidR="00AC35F1" w:rsidTr="0090694B">
        <w:trPr>
          <w:trHeight w:val="2013"/>
        </w:trPr>
        <w:tc>
          <w:tcPr>
            <w:tcW w:w="2133" w:type="dxa"/>
          </w:tcPr>
          <w:p w:rsidR="00AC35F1" w:rsidRDefault="00AC35F1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AC35F1" w:rsidRDefault="00AC35F1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AC35F1" w:rsidRDefault="00AC35F1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808" w:type="dxa"/>
          </w:tcPr>
          <w:p w:rsidR="00AC35F1" w:rsidRDefault="00AC35F1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AC35F1" w:rsidRDefault="00AC35F1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AC35F1" w:rsidRDefault="00AC35F1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971" w:type="dxa"/>
          </w:tcPr>
          <w:p w:rsidR="00AC35F1" w:rsidRDefault="00AC35F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5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AC35F1" w:rsidRDefault="00AC35F1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AC35F1" w:rsidRDefault="00AC35F1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AC35F1" w:rsidRDefault="00AC35F1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AC35F1" w:rsidRDefault="00AC35F1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sz w:val="22"/>
          <w:u w:val="none"/>
        </w:rPr>
      </w:pPr>
    </w:p>
    <w:p w:rsidR="00936C9E" w:rsidRDefault="00A45C33">
      <w:pPr>
        <w:pStyle w:val="Titolo1"/>
        <w:ind w:right="49"/>
        <w:rPr>
          <w:u w:val="none"/>
        </w:rPr>
      </w:pPr>
      <w:bookmarkStart w:id="4" w:name="CAP_Servizio_Autonomo_Controlli_ed_Antic"/>
      <w:bookmarkEnd w:id="4"/>
      <w:r>
        <w:rPr>
          <w:u w:val="thick"/>
        </w:rPr>
        <w:t>SERVIZIO AUTONOMO CONTROLLI E ANTICORRUZIONE (CAP)</w:t>
      </w:r>
    </w:p>
    <w:p w:rsidR="00936C9E" w:rsidRDefault="00936C9E">
      <w:pPr>
        <w:pStyle w:val="Corpotesto"/>
        <w:spacing w:before="5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left="3662" w:right="3708" w:firstLine="1072"/>
        <w:rPr>
          <w:u w:val="none"/>
        </w:rPr>
      </w:pPr>
      <w:r>
        <w:t xml:space="preserve">AREA </w:t>
      </w:r>
      <w:proofErr w:type="gramStart"/>
      <w:r>
        <w:t>GENERALE  n.</w:t>
      </w:r>
      <w:proofErr w:type="gramEnd"/>
      <w:r>
        <w:t>6</w:t>
      </w:r>
      <w:r>
        <w:rPr>
          <w:u w:val="none"/>
        </w:rPr>
        <w:t xml:space="preserve"> </w:t>
      </w:r>
      <w:r>
        <w:t>CONTROLLI, VERIFICHE, ISPEZIONI E</w:t>
      </w:r>
      <w:r>
        <w:rPr>
          <w:spacing w:val="-25"/>
        </w:rPr>
        <w:t xml:space="preserve"> </w:t>
      </w:r>
      <w:r>
        <w:t>SANZIONI</w:t>
      </w:r>
    </w:p>
    <w:tbl>
      <w:tblPr>
        <w:tblStyle w:val="TableNormal"/>
        <w:tblW w:w="110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1789"/>
        <w:gridCol w:w="1945"/>
        <w:gridCol w:w="1301"/>
        <w:gridCol w:w="1620"/>
        <w:gridCol w:w="2102"/>
      </w:tblGrid>
      <w:tr w:rsidR="00AC35F1" w:rsidTr="0090694B">
        <w:trPr>
          <w:trHeight w:val="1093"/>
        </w:trPr>
        <w:tc>
          <w:tcPr>
            <w:tcW w:w="2254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C35F1" w:rsidRDefault="00AC35F1">
            <w:pPr>
              <w:pStyle w:val="TableParagraph"/>
              <w:spacing w:before="1"/>
              <w:ind w:left="556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9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C35F1" w:rsidRDefault="00AC35F1">
            <w:pPr>
              <w:pStyle w:val="TableParagraph"/>
              <w:spacing w:before="1"/>
              <w:ind w:left="602" w:right="5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5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C35F1" w:rsidRDefault="00AC35F1">
            <w:pPr>
              <w:pStyle w:val="TableParagraph"/>
              <w:spacing w:before="1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1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C35F1" w:rsidRDefault="00AC35F1">
            <w:pPr>
              <w:pStyle w:val="TableParagraph"/>
              <w:spacing w:before="1"/>
              <w:ind w:left="297" w:right="170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20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C35F1" w:rsidRDefault="00AC35F1">
            <w:pPr>
              <w:pStyle w:val="TableParagraph"/>
              <w:spacing w:before="1"/>
              <w:ind w:left="220" w:right="190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02" w:type="dxa"/>
          </w:tcPr>
          <w:p w:rsidR="00AC35F1" w:rsidRDefault="00AC35F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AC35F1" w:rsidRDefault="00AC35F1" w:rsidP="009D13B2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Misure</w:t>
            </w:r>
          </w:p>
          <w:p w:rsidR="00AC35F1" w:rsidRDefault="00AC35F1" w:rsidP="009D13B2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</w:tr>
      <w:tr w:rsidR="00AC35F1" w:rsidTr="0090694B">
        <w:trPr>
          <w:trHeight w:val="1093"/>
        </w:trPr>
        <w:tc>
          <w:tcPr>
            <w:tcW w:w="2254" w:type="dxa"/>
          </w:tcPr>
          <w:p w:rsidR="00AC35F1" w:rsidRDefault="00AC35F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AC35F1" w:rsidRDefault="00AC35F1">
            <w:pPr>
              <w:pStyle w:val="TableParagraph"/>
              <w:ind w:left="71" w:right="255"/>
              <w:rPr>
                <w:b/>
                <w:sz w:val="12"/>
              </w:rPr>
            </w:pPr>
            <w:r>
              <w:rPr>
                <w:b/>
                <w:sz w:val="12"/>
              </w:rPr>
              <w:t>ATTIVITA’ DI CONTROLLO SUCCESSIVO DI REGOLARITA’ AMMINISTRATIVA SUGLI ATTI REGIONALI</w:t>
            </w:r>
          </w:p>
        </w:tc>
        <w:tc>
          <w:tcPr>
            <w:tcW w:w="1789" w:type="dxa"/>
          </w:tcPr>
          <w:p w:rsidR="00AC35F1" w:rsidRDefault="00AC35F1">
            <w:pPr>
              <w:pStyle w:val="TableParagraph"/>
              <w:ind w:left="71" w:right="119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del rispetto dei principi di trasparenza, correttezza amministrativa e dei tempi procedimentali</w:t>
            </w:r>
          </w:p>
        </w:tc>
        <w:tc>
          <w:tcPr>
            <w:tcW w:w="1945" w:type="dxa"/>
          </w:tcPr>
          <w:p w:rsidR="00AC35F1" w:rsidRDefault="00AC35F1">
            <w:pPr>
              <w:pStyle w:val="TableParagraph"/>
              <w:ind w:left="69" w:right="197"/>
              <w:rPr>
                <w:b/>
                <w:sz w:val="12"/>
              </w:rPr>
            </w:pPr>
            <w:r>
              <w:rPr>
                <w:b/>
                <w:sz w:val="12"/>
              </w:rPr>
              <w:t>a) Applicazione di criteri e modalità di controllo non oggettive e poco trasparenti</w:t>
            </w:r>
          </w:p>
        </w:tc>
        <w:tc>
          <w:tcPr>
            <w:tcW w:w="1301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ind w:left="177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20" w:type="dxa"/>
          </w:tcPr>
          <w:p w:rsidR="00AC35F1" w:rsidRDefault="00AC35F1">
            <w:pPr>
              <w:pStyle w:val="TableParagraph"/>
              <w:rPr>
                <w:b/>
                <w:sz w:val="12"/>
              </w:rPr>
            </w:pPr>
          </w:p>
          <w:p w:rsidR="00AC35F1" w:rsidRDefault="00AC35F1">
            <w:pPr>
              <w:pStyle w:val="TableParagraph"/>
              <w:ind w:left="69" w:right="109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CONTROLLI E ANTICORRUZIONE (CAP)</w:t>
            </w:r>
          </w:p>
        </w:tc>
        <w:tc>
          <w:tcPr>
            <w:tcW w:w="2102" w:type="dxa"/>
          </w:tcPr>
          <w:p w:rsidR="00AC35F1" w:rsidRDefault="00AC35F1">
            <w:pPr>
              <w:pStyle w:val="TableParagraph"/>
              <w:ind w:left="72" w:right="63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Disciplinare per la definizione dei criteri e modalità per lo svolgimento dei controlli di regolarità amministrativa (Obiettivo contenuto nel Piano delle Prestazioni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2020/2022 –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annualità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2020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approvato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D.G.R. n.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203/2020)</w:t>
            </w: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A94" w:rsidRDefault="00186A94">
      <w:r>
        <w:separator/>
      </w:r>
    </w:p>
  </w:endnote>
  <w:endnote w:type="continuationSeparator" w:id="0">
    <w:p w:rsidR="00186A94" w:rsidRDefault="0018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0694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0694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A94" w:rsidRDefault="00186A94">
      <w:r>
        <w:separator/>
      </w:r>
    </w:p>
  </w:footnote>
  <w:footnote w:type="continuationSeparator" w:id="0">
    <w:p w:rsidR="00186A94" w:rsidRDefault="00186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175BE9"/>
    <w:rsid w:val="00186A94"/>
    <w:rsid w:val="001976E4"/>
    <w:rsid w:val="002A6904"/>
    <w:rsid w:val="00346824"/>
    <w:rsid w:val="004C774C"/>
    <w:rsid w:val="004E60F2"/>
    <w:rsid w:val="00512265"/>
    <w:rsid w:val="00581865"/>
    <w:rsid w:val="005D589B"/>
    <w:rsid w:val="005E01BF"/>
    <w:rsid w:val="005E6B58"/>
    <w:rsid w:val="00616A47"/>
    <w:rsid w:val="00646C3C"/>
    <w:rsid w:val="006E41CB"/>
    <w:rsid w:val="00716BC3"/>
    <w:rsid w:val="007213BF"/>
    <w:rsid w:val="007C3F27"/>
    <w:rsid w:val="0090694B"/>
    <w:rsid w:val="00936C9E"/>
    <w:rsid w:val="009D13B2"/>
    <w:rsid w:val="00A45C33"/>
    <w:rsid w:val="00AC35F1"/>
    <w:rsid w:val="00BA50A4"/>
    <w:rsid w:val="00BA7688"/>
    <w:rsid w:val="00C6672E"/>
    <w:rsid w:val="00D41CA9"/>
    <w:rsid w:val="00D47A68"/>
    <w:rsid w:val="00D566E5"/>
    <w:rsid w:val="00D74B49"/>
    <w:rsid w:val="00D7618B"/>
    <w:rsid w:val="00E52C13"/>
    <w:rsid w:val="00E9491A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716BC3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3059</Words>
  <Characters>17438</Characters>
  <Application>Microsoft Office Word</Application>
  <DocSecurity>0</DocSecurity>
  <Lines>145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16</cp:revision>
  <dcterms:created xsi:type="dcterms:W3CDTF">2020-09-14T08:42:00Z</dcterms:created>
  <dcterms:modified xsi:type="dcterms:W3CDTF">2021-03-18T09:23:00Z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