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1FF" w:rsidRDefault="007C49DB" w:rsidP="007C49DB">
      <w:pPr>
        <w:pStyle w:val="Titolo"/>
        <w:rPr>
          <w:u w:val="none"/>
        </w:rPr>
      </w:pPr>
      <w:bookmarkStart w:id="0" w:name="Processi_trasversali"/>
      <w:bookmarkEnd w:id="0"/>
      <w:r w:rsidRPr="007C49DB">
        <w:rPr>
          <w:u w:val="none"/>
        </w:rPr>
        <w:t xml:space="preserve">                                        </w:t>
      </w:r>
      <w:r w:rsidR="001A41FF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 w:rsidP="007F7987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 w:rsidP="007F7987">
      <w:pPr>
        <w:pStyle w:val="Corpotesto"/>
        <w:spacing w:before="3"/>
        <w:jc w:val="center"/>
        <w:rPr>
          <w:sz w:val="15"/>
          <w:u w:val="none"/>
        </w:rPr>
      </w:pPr>
    </w:p>
    <w:p w:rsidR="00936C9E" w:rsidRDefault="00A45C33" w:rsidP="007F7987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 w:rsidP="007F7987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C95C94" w:rsidP="00C95C94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640"/>
        <w:gridCol w:w="1398"/>
        <w:gridCol w:w="1418"/>
        <w:gridCol w:w="1984"/>
        <w:gridCol w:w="1678"/>
      </w:tblGrid>
      <w:tr w:rsidR="00E9491A" w:rsidTr="009743FA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39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67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9743FA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39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67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BA50A4" w:rsidTr="007F7987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7C49DB" w:rsidRDefault="007C49D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C95C94" w:rsidP="00C95C94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7F7987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7F7987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7C49DB" w:rsidRDefault="007C49DB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C95C94" w:rsidP="00C95C94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  <w:bookmarkStart w:id="3" w:name="ADA_Servizio_Autonomo_Audit"/>
      <w:bookmarkEnd w:id="3"/>
    </w:p>
    <w:p w:rsidR="00936C9E" w:rsidRDefault="00A45C33">
      <w:pPr>
        <w:pStyle w:val="Titolo1"/>
        <w:ind w:right="45"/>
        <w:rPr>
          <w:u w:val="none"/>
        </w:rPr>
      </w:pPr>
      <w:bookmarkStart w:id="4" w:name="Dipartimento_Risorse"/>
      <w:bookmarkEnd w:id="4"/>
      <w:r>
        <w:rPr>
          <w:u w:val="thick"/>
        </w:rPr>
        <w:t>DIPARTIMENTO RISORSE (DPB)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1563"/>
        <w:gridCol w:w="1702"/>
        <w:gridCol w:w="1136"/>
        <w:gridCol w:w="1416"/>
        <w:gridCol w:w="1864"/>
        <w:gridCol w:w="1691"/>
      </w:tblGrid>
      <w:tr w:rsidR="005E01BF" w:rsidTr="007C49DB">
        <w:trPr>
          <w:trHeight w:val="849"/>
        </w:trPr>
        <w:tc>
          <w:tcPr>
            <w:tcW w:w="1968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3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6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4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49DB" w:rsidRDefault="007C49DB" w:rsidP="007C49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</w:t>
            </w:r>
            <w:r w:rsidR="005E01BF">
              <w:rPr>
                <w:b/>
                <w:sz w:val="20"/>
              </w:rPr>
              <w:t xml:space="preserve">Misure </w:t>
            </w:r>
          </w:p>
          <w:p w:rsidR="005E01BF" w:rsidRDefault="007C49DB" w:rsidP="007C49D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</w:t>
            </w:r>
            <w:r w:rsidR="005E01BF"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7C49DB" w:rsidRDefault="007C49D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5E01BF" w:rsidRDefault="00C95C94" w:rsidP="00C95C94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5E01BF" w:rsidTr="007C49DB">
        <w:trPr>
          <w:trHeight w:val="2491"/>
        </w:trPr>
        <w:tc>
          <w:tcPr>
            <w:tcW w:w="1968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/A2</w:t>
            </w:r>
          </w:p>
          <w:p w:rsidR="005E01BF" w:rsidRDefault="005E01BF">
            <w:pPr>
              <w:pStyle w:val="TableParagraph"/>
              <w:ind w:left="71" w:right="43"/>
              <w:rPr>
                <w:b/>
                <w:sz w:val="12"/>
              </w:rPr>
            </w:pPr>
            <w:r>
              <w:rPr>
                <w:b/>
                <w:sz w:val="12"/>
              </w:rPr>
              <w:t>Procedura selettiva per conferimento incarichi dirigenziali a tempo determinato (art. 22 L.R. 77/99 - D.G.R. n.386 del</w:t>
            </w:r>
          </w:p>
          <w:p w:rsidR="005E01BF" w:rsidRDefault="005E01B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02/07/2019)</w:t>
            </w:r>
          </w:p>
        </w:tc>
        <w:tc>
          <w:tcPr>
            <w:tcW w:w="1563" w:type="dxa"/>
          </w:tcPr>
          <w:p w:rsidR="005E01BF" w:rsidRDefault="005E01BF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spacing w:before="3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fabbisogno</w:t>
            </w:r>
          </w:p>
          <w:p w:rsidR="005E01BF" w:rsidRDefault="005E01BF">
            <w:pPr>
              <w:pStyle w:val="TableParagraph"/>
              <w:numPr>
                <w:ilvl w:val="0"/>
                <w:numId w:val="588"/>
              </w:numPr>
              <w:tabs>
                <w:tab w:val="left" w:pos="228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un</w:t>
            </w:r>
            <w:proofErr w:type="gramEnd"/>
            <w:r>
              <w:rPr>
                <w:b/>
                <w:sz w:val="12"/>
              </w:rPr>
              <w:t xml:space="preserve"> avviso</w:t>
            </w:r>
          </w:p>
          <w:p w:rsidR="005E01BF" w:rsidRDefault="005E01BF">
            <w:pPr>
              <w:pStyle w:val="TableParagraph"/>
              <w:numPr>
                <w:ilvl w:val="0"/>
                <w:numId w:val="588"/>
              </w:numPr>
              <w:tabs>
                <w:tab w:val="left" w:pos="187"/>
              </w:tabs>
              <w:ind w:right="2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 valutazione (prevista dal Disciplinare in via solo eventuale)</w:t>
            </w:r>
          </w:p>
          <w:p w:rsidR="005E01BF" w:rsidRDefault="005E01BF">
            <w:pPr>
              <w:pStyle w:val="TableParagraph"/>
              <w:numPr>
                <w:ilvl w:val="0"/>
                <w:numId w:val="588"/>
              </w:numPr>
              <w:tabs>
                <w:tab w:val="left" w:pos="201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struttura per l'ammissione dei candidati e valutazione da parte della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5E01BF" w:rsidRDefault="005E01BF">
            <w:pPr>
              <w:pStyle w:val="TableParagraph"/>
              <w:numPr>
                <w:ilvl w:val="0"/>
                <w:numId w:val="588"/>
              </w:numPr>
              <w:tabs>
                <w:tab w:val="left" w:pos="197"/>
              </w:tabs>
              <w:ind w:right="3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</w:t>
            </w:r>
          </w:p>
          <w:p w:rsidR="005E01BF" w:rsidRDefault="005E01BF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assunzione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spacing w:before="3"/>
              <w:ind w:left="69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vanificare il possesso dei requisiti professionali e attitudinali richiesti in relazione alla posizione da ricoprire allo scopo di reclutare candidati particolari</w:t>
            </w:r>
          </w:p>
        </w:tc>
        <w:tc>
          <w:tcPr>
            <w:tcW w:w="113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4" w:type="dxa"/>
          </w:tcPr>
          <w:p w:rsidR="005E01BF" w:rsidRDefault="005E01BF">
            <w:pPr>
              <w:pStyle w:val="TableParagraph"/>
              <w:numPr>
                <w:ilvl w:val="0"/>
                <w:numId w:val="587"/>
              </w:numPr>
              <w:tabs>
                <w:tab w:val="left" w:pos="196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</w:p>
          <w:p w:rsidR="005E01BF" w:rsidRDefault="005E01BF">
            <w:pPr>
              <w:pStyle w:val="TableParagraph"/>
              <w:numPr>
                <w:ilvl w:val="0"/>
                <w:numId w:val="587"/>
              </w:numPr>
              <w:tabs>
                <w:tab w:val="left" w:pos="201"/>
              </w:tabs>
              <w:ind w:left="70" w:right="21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Composizione della Commissione di valutazione per la verifica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possesso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attitudinali idonea a garantire terzietà della stessa, rispetto al Dipartimento che ha espresso il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fabbisogno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6"/>
              </w:tabs>
              <w:spacing w:before="3"/>
              <w:ind w:left="195"/>
              <w:rPr>
                <w:b/>
                <w:sz w:val="12"/>
              </w:rPr>
            </w:pPr>
          </w:p>
        </w:tc>
      </w:tr>
      <w:tr w:rsidR="005E01BF" w:rsidTr="007C49DB">
        <w:trPr>
          <w:trHeight w:val="2426"/>
        </w:trPr>
        <w:tc>
          <w:tcPr>
            <w:tcW w:w="1968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/A2</w:t>
            </w:r>
          </w:p>
          <w:p w:rsidR="005E01BF" w:rsidRDefault="005E01BF">
            <w:pPr>
              <w:pStyle w:val="TableParagraph"/>
              <w:ind w:left="71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Mobilità volontaria in entrata di dirigenti e di personale del comparto (art. 30 D.Lgs.</w:t>
            </w:r>
          </w:p>
          <w:p w:rsidR="005E01BF" w:rsidRDefault="005E01BF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165/2001-art.35 L.R.77/1999)</w:t>
            </w:r>
          </w:p>
        </w:tc>
        <w:tc>
          <w:tcPr>
            <w:tcW w:w="1563" w:type="dxa"/>
          </w:tcPr>
          <w:p w:rsidR="005E01BF" w:rsidRDefault="005E01BF">
            <w:pPr>
              <w:pStyle w:val="TableParagraph"/>
              <w:numPr>
                <w:ilvl w:val="0"/>
                <w:numId w:val="586"/>
              </w:numPr>
              <w:tabs>
                <w:tab w:val="left" w:pos="197"/>
              </w:tabs>
              <w:ind w:right="4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Avviso pubblico </w:t>
            </w:r>
            <w:r>
              <w:rPr>
                <w:b/>
                <w:spacing w:val="-6"/>
                <w:sz w:val="12"/>
              </w:rPr>
              <w:t xml:space="preserve">di </w:t>
            </w:r>
            <w:r>
              <w:rPr>
                <w:b/>
                <w:sz w:val="12"/>
              </w:rPr>
              <w:t>mobilità</w:t>
            </w:r>
          </w:p>
          <w:p w:rsidR="005E01BF" w:rsidRDefault="005E01BF">
            <w:pPr>
              <w:pStyle w:val="TableParagraph"/>
              <w:numPr>
                <w:ilvl w:val="0"/>
                <w:numId w:val="586"/>
              </w:numPr>
              <w:tabs>
                <w:tab w:val="left" w:pos="201"/>
              </w:tabs>
              <w:ind w:right="4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5E01BF" w:rsidRDefault="005E01BF">
            <w:pPr>
              <w:pStyle w:val="TableParagraph"/>
              <w:spacing w:before="3"/>
              <w:ind w:left="71" w:right="36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ammissibilità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candidati</w:t>
            </w:r>
          </w:p>
          <w:p w:rsidR="005E01BF" w:rsidRDefault="005E01BF">
            <w:pPr>
              <w:pStyle w:val="TableParagraph"/>
              <w:numPr>
                <w:ilvl w:val="0"/>
                <w:numId w:val="586"/>
              </w:numPr>
              <w:tabs>
                <w:tab w:val="left" w:pos="187"/>
              </w:tabs>
              <w:ind w:right="7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</w:p>
          <w:p w:rsidR="005E01BF" w:rsidRDefault="005E01BF">
            <w:pPr>
              <w:pStyle w:val="TableParagraph"/>
              <w:numPr>
                <w:ilvl w:val="0"/>
                <w:numId w:val="586"/>
              </w:numPr>
              <w:tabs>
                <w:tab w:val="left" w:pos="201"/>
              </w:tabs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ed individuazione del candidato idoneo da parte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ind w:left="69" w:right="210"/>
              <w:rPr>
                <w:b/>
                <w:sz w:val="12"/>
              </w:rPr>
            </w:pPr>
            <w:r>
              <w:rPr>
                <w:b/>
                <w:sz w:val="12"/>
              </w:rPr>
              <w:t>a) Composizione della Commissione di valutazione tale da favorire candidati determinati</w:t>
            </w:r>
          </w:p>
        </w:tc>
        <w:tc>
          <w:tcPr>
            <w:tcW w:w="113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4" w:type="dxa"/>
          </w:tcPr>
          <w:p w:rsidR="005E01BF" w:rsidRDefault="005E01BF">
            <w:pPr>
              <w:pStyle w:val="TableParagraph"/>
              <w:numPr>
                <w:ilvl w:val="0"/>
                <w:numId w:val="585"/>
              </w:numPr>
              <w:tabs>
                <w:tab w:val="left" w:pos="196"/>
              </w:tabs>
              <w:ind w:right="7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dei criteri, codificazione, standardizzazione e tracciabilità della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5E01BF" w:rsidRDefault="005E01BF">
            <w:pPr>
              <w:pStyle w:val="TableParagraph"/>
              <w:numPr>
                <w:ilvl w:val="0"/>
                <w:numId w:val="585"/>
              </w:numPr>
              <w:tabs>
                <w:tab w:val="left" w:pos="201"/>
              </w:tabs>
              <w:ind w:right="3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Estrazione a sorte dei nominativi per la composizione definitiva della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Commissione</w:t>
            </w:r>
          </w:p>
          <w:p w:rsidR="005E01BF" w:rsidRDefault="005E01BF">
            <w:pPr>
              <w:pStyle w:val="TableParagraph"/>
              <w:numPr>
                <w:ilvl w:val="0"/>
                <w:numId w:val="585"/>
              </w:numPr>
              <w:tabs>
                <w:tab w:val="left" w:pos="186"/>
              </w:tabs>
              <w:spacing w:before="3"/>
              <w:ind w:right="1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Commissione composta da soggetti esterni alla struttura interessata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all'acquisizione,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maggiore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distacco e una maggiore imparzialità nella scelta del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candidato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6"/>
              </w:tabs>
              <w:ind w:left="70" w:right="780"/>
              <w:rPr>
                <w:b/>
                <w:sz w:val="12"/>
              </w:rPr>
            </w:pPr>
          </w:p>
        </w:tc>
      </w:tr>
      <w:tr w:rsidR="005E01BF" w:rsidTr="007C49DB">
        <w:trPr>
          <w:trHeight w:val="2426"/>
        </w:trPr>
        <w:tc>
          <w:tcPr>
            <w:tcW w:w="1968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98"/>
              <w:rPr>
                <w:b/>
                <w:sz w:val="12"/>
              </w:rPr>
            </w:pPr>
            <w:r>
              <w:rPr>
                <w:b/>
                <w:sz w:val="12"/>
              </w:rPr>
              <w:t>3/A2</w:t>
            </w:r>
          </w:p>
          <w:p w:rsidR="005E01BF" w:rsidRDefault="005E01BF">
            <w:pPr>
              <w:pStyle w:val="TableParagraph"/>
              <w:ind w:left="71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Concorso pubblico per assunzione di dirigenti e del personale del comparto (D.Lgs.165/2001 - L.R. n.77/99 - Art. 19 e Art. 33)</w:t>
            </w:r>
          </w:p>
        </w:tc>
        <w:tc>
          <w:tcPr>
            <w:tcW w:w="1563" w:type="dxa"/>
          </w:tcPr>
          <w:p w:rsidR="005E01BF" w:rsidRDefault="005E01BF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right="32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del fabbisogno</w:t>
            </w:r>
          </w:p>
          <w:p w:rsidR="005E01BF" w:rsidRDefault="005E01BF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left="20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Bando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concorso</w:t>
            </w:r>
          </w:p>
          <w:p w:rsidR="005E01BF" w:rsidRDefault="005E01BF">
            <w:pPr>
              <w:pStyle w:val="TableParagraph"/>
              <w:numPr>
                <w:ilvl w:val="0"/>
                <w:numId w:val="584"/>
              </w:numPr>
              <w:tabs>
                <w:tab w:val="left" w:pos="187"/>
              </w:tabs>
              <w:spacing w:line="244" w:lineRule="auto"/>
              <w:ind w:right="1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5E01BF" w:rsidRDefault="005E01BF">
            <w:pPr>
              <w:pStyle w:val="TableParagraph"/>
              <w:numPr>
                <w:ilvl w:val="0"/>
                <w:numId w:val="584"/>
              </w:numPr>
              <w:tabs>
                <w:tab w:val="left" w:pos="201"/>
              </w:tabs>
              <w:ind w:right="3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 domande 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 preliminare sull'ammissibilità dei candidati</w:t>
            </w:r>
          </w:p>
          <w:p w:rsidR="005E01BF" w:rsidRDefault="005E01BF">
            <w:pPr>
              <w:pStyle w:val="TableParagraph"/>
              <w:numPr>
                <w:ilvl w:val="0"/>
                <w:numId w:val="584"/>
              </w:numPr>
              <w:tabs>
                <w:tab w:val="left" w:pos="197"/>
              </w:tabs>
              <w:ind w:right="14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dei titoli e delle prove da parte della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esaminatrice</w:t>
            </w:r>
          </w:p>
          <w:p w:rsidR="005E01BF" w:rsidRDefault="005E01BF">
            <w:pPr>
              <w:pStyle w:val="TableParagraph"/>
              <w:ind w:left="71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d) Approvazione della graduatoria finale e dichiarazione dei vincitori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ind w:left="69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13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49" w:right="8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4" w:type="dxa"/>
          </w:tcPr>
          <w:p w:rsidR="005E01BF" w:rsidRDefault="005E01BF">
            <w:pPr>
              <w:pStyle w:val="TableParagraph"/>
              <w:ind w:left="70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a) Verifica, da parte della struttura, del rispetto della procedura seguita dalla Commissione esaminatrice, per assicurare il rispetto dei principi di trasparenza e imparzialità fissati dalla normativa vigente (anonimato prove scritte; pubblicità delle prove orali; predeterminazione dei criteri generali e di dettaglio per la valutazione dei candidati)</w:t>
            </w:r>
          </w:p>
        </w:tc>
        <w:tc>
          <w:tcPr>
            <w:tcW w:w="1691" w:type="dxa"/>
          </w:tcPr>
          <w:p w:rsidR="005E01BF" w:rsidRDefault="005E01BF">
            <w:pPr>
              <w:pStyle w:val="TableParagraph"/>
              <w:ind w:left="70" w:right="132"/>
              <w:rPr>
                <w:b/>
                <w:sz w:val="12"/>
              </w:rPr>
            </w:pPr>
          </w:p>
        </w:tc>
      </w:tr>
      <w:tr w:rsidR="005E01BF" w:rsidTr="007C49DB">
        <w:trPr>
          <w:trHeight w:val="2426"/>
        </w:trPr>
        <w:tc>
          <w:tcPr>
            <w:tcW w:w="1968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4/A2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PROGRESSIONI DI CARRIERA</w:t>
            </w:r>
          </w:p>
          <w:p w:rsidR="005E01BF" w:rsidRDefault="005E01BF">
            <w:pPr>
              <w:pStyle w:val="TableParagraph"/>
              <w:spacing w:before="3"/>
              <w:ind w:left="71" w:right="454"/>
              <w:rPr>
                <w:b/>
                <w:sz w:val="12"/>
              </w:rPr>
            </w:pPr>
            <w:r>
              <w:rPr>
                <w:b/>
                <w:sz w:val="12"/>
              </w:rPr>
              <w:t>(Progressioni Economiche Orizzontali)</w:t>
            </w:r>
          </w:p>
        </w:tc>
        <w:tc>
          <w:tcPr>
            <w:tcW w:w="1563" w:type="dxa"/>
          </w:tcPr>
          <w:p w:rsidR="005E01BF" w:rsidRDefault="005E01BF">
            <w:pPr>
              <w:pStyle w:val="TableParagraph"/>
              <w:numPr>
                <w:ilvl w:val="0"/>
                <w:numId w:val="583"/>
              </w:numPr>
              <w:tabs>
                <w:tab w:val="left" w:pos="197"/>
              </w:tabs>
              <w:ind w:right="3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Avviso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</w:p>
          <w:p w:rsidR="005E01BF" w:rsidRDefault="005E01BF">
            <w:pPr>
              <w:pStyle w:val="TableParagraph"/>
              <w:numPr>
                <w:ilvl w:val="0"/>
                <w:numId w:val="583"/>
              </w:numPr>
              <w:tabs>
                <w:tab w:val="left" w:pos="201"/>
              </w:tabs>
              <w:spacing w:line="242" w:lineRule="auto"/>
              <w:ind w:right="4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e individuazione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della graduatoria</w:t>
            </w:r>
          </w:p>
          <w:p w:rsidR="005E01BF" w:rsidRDefault="005E01BF">
            <w:pPr>
              <w:pStyle w:val="TableParagraph"/>
              <w:numPr>
                <w:ilvl w:val="0"/>
                <w:numId w:val="583"/>
              </w:numPr>
              <w:tabs>
                <w:tab w:val="left" w:pos="187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Atto di approvazione della graduatoria di individuazione degli aventi diritto alla progressione economica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ind w:left="69" w:right="158"/>
              <w:rPr>
                <w:b/>
                <w:sz w:val="12"/>
              </w:rPr>
            </w:pPr>
            <w:r>
              <w:rPr>
                <w:b/>
                <w:sz w:val="12"/>
              </w:rPr>
              <w:t>a) Abusi per favorire soggetti particolari</w:t>
            </w:r>
          </w:p>
        </w:tc>
        <w:tc>
          <w:tcPr>
            <w:tcW w:w="113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864" w:type="dxa"/>
          </w:tcPr>
          <w:p w:rsidR="005E01BF" w:rsidRDefault="005E01BF">
            <w:pPr>
              <w:pStyle w:val="TableParagraph"/>
              <w:numPr>
                <w:ilvl w:val="0"/>
                <w:numId w:val="582"/>
              </w:numPr>
              <w:tabs>
                <w:tab w:val="left" w:pos="196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oggettivi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(anzianità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servizio, valutazioni annuali delle prestazioni, esistenza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meno</w:t>
            </w:r>
          </w:p>
          <w:p w:rsidR="005E01BF" w:rsidRDefault="005E01BF">
            <w:pPr>
              <w:pStyle w:val="TableParagraph"/>
              <w:ind w:left="7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di</w:t>
            </w:r>
            <w:proofErr w:type="gramEnd"/>
            <w:r>
              <w:rPr>
                <w:b/>
                <w:sz w:val="12"/>
              </w:rPr>
              <w:t xml:space="preserve"> sanzioni disciplinari)</w:t>
            </w:r>
          </w:p>
          <w:p w:rsidR="005E01BF" w:rsidRDefault="005E01BF">
            <w:pPr>
              <w:pStyle w:val="TableParagraph"/>
              <w:numPr>
                <w:ilvl w:val="0"/>
                <w:numId w:val="582"/>
              </w:numPr>
              <w:tabs>
                <w:tab w:val="left" w:pos="254"/>
              </w:tabs>
              <w:spacing w:line="244" w:lineRule="auto"/>
              <w:ind w:right="10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diverse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strutture organizzative nell'espletamento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6"/>
              </w:tabs>
              <w:ind w:left="70" w:right="120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244" w:lineRule="auto"/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tbl>
      <w:tblPr>
        <w:tblStyle w:val="TableNormal"/>
        <w:tblW w:w="113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68"/>
        <w:gridCol w:w="1563"/>
        <w:gridCol w:w="1702"/>
        <w:gridCol w:w="1136"/>
        <w:gridCol w:w="1416"/>
        <w:gridCol w:w="1581"/>
        <w:gridCol w:w="1974"/>
      </w:tblGrid>
      <w:tr w:rsidR="004C774C" w:rsidTr="007C49DB">
        <w:trPr>
          <w:trHeight w:val="2426"/>
        </w:trPr>
        <w:tc>
          <w:tcPr>
            <w:tcW w:w="196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5/A2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DISCIPLINARI</w:t>
            </w:r>
          </w:p>
        </w:tc>
        <w:tc>
          <w:tcPr>
            <w:tcW w:w="1563" w:type="dxa"/>
          </w:tcPr>
          <w:p w:rsidR="004C774C" w:rsidRDefault="004C774C">
            <w:pPr>
              <w:pStyle w:val="TableParagraph"/>
              <w:numPr>
                <w:ilvl w:val="0"/>
                <w:numId w:val="581"/>
              </w:numPr>
              <w:tabs>
                <w:tab w:val="left" w:pos="197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Preistruttoria contestazione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addebito</w:t>
            </w:r>
          </w:p>
          <w:p w:rsidR="004C774C" w:rsidRDefault="004C774C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ind w:right="1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contraddittorio (in parte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 cura della struttura e in parte del Collegio competente)</w:t>
            </w:r>
          </w:p>
          <w:p w:rsidR="004C774C" w:rsidRDefault="004C774C">
            <w:pPr>
              <w:pStyle w:val="TableParagraph"/>
              <w:numPr>
                <w:ilvl w:val="0"/>
                <w:numId w:val="581"/>
              </w:numPr>
              <w:tabs>
                <w:tab w:val="left" w:pos="187"/>
              </w:tabs>
              <w:ind w:right="2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Decisione collegiale (comminazione della sanzione 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archiviazione)</w:t>
            </w:r>
          </w:p>
          <w:p w:rsidR="004C774C" w:rsidRDefault="004C774C">
            <w:pPr>
              <w:pStyle w:val="TableParagraph"/>
              <w:numPr>
                <w:ilvl w:val="0"/>
                <w:numId w:val="581"/>
              </w:numPr>
              <w:tabs>
                <w:tab w:val="left" w:pos="201"/>
              </w:tabs>
              <w:spacing w:line="146" w:lineRule="exact"/>
              <w:ind w:left="20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applicativi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a) Eccessiva discrezionalità nell’avvio/non avvio del procedimento e nella chiusura dello stesso con applicazione delle eventuali sanzioni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581" w:type="dxa"/>
          </w:tcPr>
          <w:p w:rsidR="004C774C" w:rsidRDefault="004C774C">
            <w:pPr>
              <w:pStyle w:val="TableParagraph"/>
              <w:numPr>
                <w:ilvl w:val="0"/>
                <w:numId w:val="580"/>
              </w:numPr>
              <w:tabs>
                <w:tab w:val="left" w:pos="196"/>
              </w:tabs>
              <w:ind w:right="63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decisioni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avvio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chiusura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del procedimento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disciplinare</w:t>
            </w:r>
          </w:p>
          <w:p w:rsidR="004C774C" w:rsidRDefault="004C774C">
            <w:pPr>
              <w:pStyle w:val="TableParagraph"/>
              <w:numPr>
                <w:ilvl w:val="0"/>
                <w:numId w:val="580"/>
              </w:numPr>
              <w:tabs>
                <w:tab w:val="left" w:pos="201"/>
              </w:tabs>
              <w:ind w:right="2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forme di controllo in ordine all’esecuzione della procedura, con rotazione/avvicendamento dei dipendenti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preposti</w:t>
            </w:r>
          </w:p>
          <w:p w:rsidR="004C774C" w:rsidRDefault="004C774C">
            <w:pPr>
              <w:pStyle w:val="TableParagraph"/>
              <w:numPr>
                <w:ilvl w:val="0"/>
                <w:numId w:val="580"/>
              </w:numPr>
              <w:tabs>
                <w:tab w:val="left" w:pos="186"/>
              </w:tabs>
              <w:ind w:left="185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dati al RPCT per il monitoraggio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annuale</w:t>
            </w:r>
          </w:p>
        </w:tc>
        <w:tc>
          <w:tcPr>
            <w:tcW w:w="1974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637"/>
              <w:rPr>
                <w:b/>
                <w:sz w:val="12"/>
              </w:rPr>
            </w:pPr>
          </w:p>
        </w:tc>
      </w:tr>
      <w:tr w:rsidR="004C774C" w:rsidTr="007C49DB">
        <w:trPr>
          <w:trHeight w:val="3811"/>
        </w:trPr>
        <w:tc>
          <w:tcPr>
            <w:tcW w:w="1968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877"/>
              <w:rPr>
                <w:b/>
                <w:sz w:val="12"/>
              </w:rPr>
            </w:pPr>
            <w:r>
              <w:rPr>
                <w:b/>
                <w:sz w:val="12"/>
              </w:rPr>
              <w:t>6/A2 AUTORIZZAZIONI</w:t>
            </w:r>
          </w:p>
          <w:p w:rsidR="004C774C" w:rsidRDefault="004C774C">
            <w:pPr>
              <w:pStyle w:val="TableParagraph"/>
              <w:ind w:left="71" w:right="52"/>
              <w:rPr>
                <w:b/>
                <w:sz w:val="12"/>
              </w:rPr>
            </w:pPr>
            <w:r>
              <w:rPr>
                <w:b/>
                <w:sz w:val="12"/>
              </w:rPr>
              <w:t>ALL'ESPLETAMENTO DI INCARICHI EXTRAISTITUZIONALI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art.</w:t>
            </w:r>
            <w:proofErr w:type="gramEnd"/>
            <w:r>
              <w:rPr>
                <w:b/>
                <w:sz w:val="12"/>
              </w:rPr>
              <w:t xml:space="preserve"> 53 D.Lgs. n. 165/2001)</w:t>
            </w:r>
          </w:p>
        </w:tc>
        <w:tc>
          <w:tcPr>
            <w:tcW w:w="1563" w:type="dxa"/>
          </w:tcPr>
          <w:p w:rsidR="004C774C" w:rsidRDefault="004C774C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right="1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Richiesta di autorizzazione o comunicazione per gli incarichi di cui al comma 6 dell'art. 53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D.Lgs.165/2001, da parte 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dipendente</w:t>
            </w:r>
          </w:p>
          <w:p w:rsidR="004C774C" w:rsidRDefault="004C774C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(acquisizione del parere di assenza di incompatibilità, anche organizzativa, e/o di conflitto di interessi,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anche potenziale da parte del dirigente della struttura di appartenenza del dipendente)</w:t>
            </w:r>
          </w:p>
          <w:p w:rsidR="004C774C" w:rsidRDefault="004C774C">
            <w:pPr>
              <w:pStyle w:val="TableParagraph"/>
              <w:numPr>
                <w:ilvl w:val="0"/>
                <w:numId w:val="579"/>
              </w:numPr>
              <w:tabs>
                <w:tab w:val="left" w:pos="187"/>
              </w:tabs>
              <w:ind w:right="10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dirigenziale di autorizzazione ovvero di diniego</w:t>
            </w:r>
          </w:p>
          <w:p w:rsidR="004C774C" w:rsidRDefault="004C774C">
            <w:pPr>
              <w:pStyle w:val="TableParagraph"/>
              <w:numPr>
                <w:ilvl w:val="0"/>
                <w:numId w:val="579"/>
              </w:numPr>
              <w:tabs>
                <w:tab w:val="left" w:pos="201"/>
              </w:tabs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Riscontro della verifica dell’assenza di situazioni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conflitto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interessi</w:t>
            </w:r>
          </w:p>
          <w:p w:rsidR="004C774C" w:rsidRDefault="004C774C">
            <w:pPr>
              <w:pStyle w:val="TableParagraph"/>
              <w:numPr>
                <w:ilvl w:val="0"/>
                <w:numId w:val="579"/>
              </w:numPr>
              <w:tabs>
                <w:tab w:val="left" w:pos="197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Inserimento dati nella Banca Dati per l'Anagrafe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C774C" w:rsidRDefault="004C774C">
            <w:pPr>
              <w:pStyle w:val="TableParagraph"/>
              <w:spacing w:line="130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pubblicazioni</w:t>
            </w:r>
            <w:proofErr w:type="gramEnd"/>
            <w:r>
              <w:rPr>
                <w:b/>
                <w:sz w:val="12"/>
              </w:rPr>
              <w:t xml:space="preserve"> di legge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69" w:right="77"/>
              <w:rPr>
                <w:b/>
                <w:sz w:val="12"/>
              </w:rPr>
            </w:pPr>
            <w:r>
              <w:rPr>
                <w:b/>
                <w:sz w:val="12"/>
              </w:rPr>
              <w:t>a) Autorizzazione concessa anche in assenza dei requisiti di legge allo scopo di favorire il dipendente a danno dell'Amministrazione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1" w:right="147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49" w:right="82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DIPARTIMENTO RISORSE</w:t>
            </w:r>
          </w:p>
        </w:tc>
        <w:tc>
          <w:tcPr>
            <w:tcW w:w="1581" w:type="dxa"/>
          </w:tcPr>
          <w:p w:rsidR="004C774C" w:rsidRDefault="004C774C">
            <w:pPr>
              <w:pStyle w:val="TableParagraph"/>
              <w:numPr>
                <w:ilvl w:val="0"/>
                <w:numId w:val="578"/>
              </w:numPr>
              <w:tabs>
                <w:tab w:val="left" w:pos="196"/>
              </w:tabs>
              <w:ind w:right="3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disciplina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dettagliata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presupposti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 delle condizioni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l'autorizzazione</w:t>
            </w:r>
          </w:p>
          <w:p w:rsidR="004C774C" w:rsidRDefault="004C774C">
            <w:pPr>
              <w:pStyle w:val="TableParagraph"/>
              <w:numPr>
                <w:ilvl w:val="0"/>
                <w:numId w:val="578"/>
              </w:numPr>
              <w:tabs>
                <w:tab w:val="left" w:pos="201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Articolato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sistema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ispettivi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interni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Dipartimento della Funzione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Pubblica</w:t>
            </w:r>
          </w:p>
          <w:p w:rsidR="004C774C" w:rsidRDefault="004C774C">
            <w:pPr>
              <w:pStyle w:val="TableParagraph"/>
              <w:numPr>
                <w:ilvl w:val="0"/>
                <w:numId w:val="578"/>
              </w:numPr>
              <w:tabs>
                <w:tab w:val="left" w:pos="186"/>
              </w:tabs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Pubblicazioni periodiche degli incarichi autorizzati sul sito istituzionale e presso l’Anagrafe delle Prestazioni del Dipartimento della Funzione Pubblica, consultabile on line da ogni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cittadino</w:t>
            </w:r>
          </w:p>
        </w:tc>
        <w:tc>
          <w:tcPr>
            <w:tcW w:w="1974" w:type="dxa"/>
          </w:tcPr>
          <w:p w:rsidR="004C774C" w:rsidRDefault="004C774C" w:rsidP="004C774C">
            <w:pPr>
              <w:pStyle w:val="TableParagraph"/>
              <w:tabs>
                <w:tab w:val="left" w:pos="196"/>
              </w:tabs>
              <w:ind w:left="70" w:right="306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b w:val="0"/>
          <w:u w:val="none"/>
        </w:rPr>
      </w:pPr>
    </w:p>
    <w:p w:rsidR="00936C9E" w:rsidRDefault="00936C9E">
      <w:p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36"/>
        <w:ind w:right="41"/>
        <w:jc w:val="center"/>
        <w:rPr>
          <w:u w:val="none"/>
        </w:rPr>
      </w:pPr>
      <w:r>
        <w:lastRenderedPageBreak/>
        <w:t>AREA GENERALE n.4</w:t>
      </w:r>
    </w:p>
    <w:p w:rsidR="00936C9E" w:rsidRDefault="00A45C33">
      <w:pPr>
        <w:pStyle w:val="Corpotesto"/>
        <w:spacing w:before="1" w:after="3"/>
        <w:ind w:left="2469" w:right="2517" w:firstLine="4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34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1560"/>
        <w:gridCol w:w="1701"/>
        <w:gridCol w:w="1135"/>
        <w:gridCol w:w="1415"/>
        <w:gridCol w:w="1868"/>
        <w:gridCol w:w="1691"/>
      </w:tblGrid>
      <w:tr w:rsidR="004C774C" w:rsidTr="007C49DB">
        <w:trPr>
          <w:trHeight w:val="849"/>
        </w:trPr>
        <w:tc>
          <w:tcPr>
            <w:tcW w:w="1970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49DB" w:rsidRDefault="004C774C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7C49DB" w:rsidRDefault="007C49D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C95C94" w:rsidP="00C95C94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7C49DB">
        <w:trPr>
          <w:trHeight w:val="2344"/>
        </w:trPr>
        <w:tc>
          <w:tcPr>
            <w:tcW w:w="1970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4C774C" w:rsidRDefault="004C774C">
            <w:pPr>
              <w:pStyle w:val="TableParagraph"/>
              <w:ind w:left="71" w:right="115"/>
              <w:rPr>
                <w:b/>
                <w:sz w:val="12"/>
              </w:rPr>
            </w:pPr>
            <w:r>
              <w:rPr>
                <w:b/>
                <w:sz w:val="12"/>
              </w:rPr>
              <w:t>ESENZIONI DAL PAGAMENTO DELLA TASSA AUTOMOBILISTICA PREVISTE DA DISPOSIZIONI NAZIONALI E REGIONALI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ind w:left="69"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requisiti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legge con eventuale richiesta integrazione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documentale</w:t>
            </w:r>
          </w:p>
          <w:p w:rsidR="004C774C" w:rsidRDefault="004C774C">
            <w:pPr>
              <w:pStyle w:val="TableParagraph"/>
              <w:numPr>
                <w:ilvl w:val="0"/>
                <w:numId w:val="577"/>
              </w:numPr>
              <w:tabs>
                <w:tab w:val="left" w:pos="185"/>
              </w:tabs>
              <w:ind w:left="69" w:right="2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/diniego esenzione</w:t>
            </w:r>
          </w:p>
          <w:p w:rsidR="004C774C" w:rsidRDefault="004C774C">
            <w:pPr>
              <w:pStyle w:val="TableParagraph"/>
              <w:numPr>
                <w:ilvl w:val="0"/>
                <w:numId w:val="577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archivio</w:t>
            </w:r>
          </w:p>
          <w:p w:rsidR="004C774C" w:rsidRDefault="004C774C">
            <w:pPr>
              <w:pStyle w:val="TableParagraph"/>
              <w:numPr>
                <w:ilvl w:val="0"/>
                <w:numId w:val="577"/>
              </w:numPr>
              <w:tabs>
                <w:tab w:val="left" w:pos="195"/>
              </w:tabs>
              <w:ind w:left="69"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esiti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al richiedente</w:t>
            </w:r>
          </w:p>
          <w:p w:rsidR="004C774C" w:rsidRDefault="004C774C">
            <w:pPr>
              <w:pStyle w:val="TableParagraph"/>
              <w:numPr>
                <w:ilvl w:val="0"/>
                <w:numId w:val="577"/>
              </w:numPr>
              <w:tabs>
                <w:tab w:val="left" w:pos="173"/>
              </w:tabs>
              <w:ind w:left="69"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su Amministrazione Trasparente dei soli provvedimenti non soggetti a Privacy per gli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importi</w:t>
            </w:r>
          </w:p>
          <w:p w:rsidR="004C774C" w:rsidRDefault="004C774C">
            <w:pPr>
              <w:pStyle w:val="TableParagraph"/>
              <w:spacing w:before="2"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esentati</w:t>
            </w:r>
            <w:proofErr w:type="gramEnd"/>
            <w:r>
              <w:rPr>
                <w:b/>
                <w:sz w:val="12"/>
              </w:rPr>
              <w:t xml:space="preserve"> &gt; € 1.000,00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76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C774C" w:rsidRDefault="004C774C">
            <w:pPr>
              <w:pStyle w:val="TableParagraph"/>
              <w:numPr>
                <w:ilvl w:val="0"/>
                <w:numId w:val="576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4C774C" w:rsidRDefault="004C774C">
            <w:pPr>
              <w:pStyle w:val="TableParagraph"/>
              <w:numPr>
                <w:ilvl w:val="0"/>
                <w:numId w:val="576"/>
              </w:numPr>
              <w:tabs>
                <w:tab w:val="left" w:pos="188"/>
              </w:tabs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75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C774C" w:rsidRDefault="004C774C">
            <w:pPr>
              <w:pStyle w:val="TableParagraph"/>
              <w:numPr>
                <w:ilvl w:val="0"/>
                <w:numId w:val="575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C774C" w:rsidRDefault="004C774C">
            <w:pPr>
              <w:pStyle w:val="TableParagraph"/>
              <w:numPr>
                <w:ilvl w:val="0"/>
                <w:numId w:val="575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91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36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r>
        <w:lastRenderedPageBreak/>
        <w:t>AREA GENERALE n.5</w:t>
      </w:r>
    </w:p>
    <w:p w:rsidR="00936C9E" w:rsidRDefault="00A45C33">
      <w:pPr>
        <w:pStyle w:val="Corpotesto"/>
        <w:spacing w:before="1" w:after="2"/>
        <w:ind w:right="45"/>
        <w:jc w:val="center"/>
        <w:rPr>
          <w:u w:val="none"/>
        </w:rPr>
      </w:pPr>
      <w:r>
        <w:t>GESTIONE DELLE ENTRATE DELLE SPESE E DEL PATRIMONIO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2"/>
        <w:gridCol w:w="1561"/>
        <w:gridCol w:w="1702"/>
        <w:gridCol w:w="1136"/>
        <w:gridCol w:w="1416"/>
        <w:gridCol w:w="1869"/>
        <w:gridCol w:w="1685"/>
      </w:tblGrid>
      <w:tr w:rsidR="004C774C" w:rsidTr="007C49DB">
        <w:trPr>
          <w:trHeight w:val="852"/>
        </w:trPr>
        <w:tc>
          <w:tcPr>
            <w:tcW w:w="1842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C49DB" w:rsidRDefault="004C774C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Misure</w:t>
            </w:r>
          </w:p>
          <w:p w:rsidR="004C774C" w:rsidRDefault="004C774C" w:rsidP="007C49D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685" w:type="dxa"/>
          </w:tcPr>
          <w:p w:rsidR="007C49DB" w:rsidRDefault="007C49D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C95C94" w:rsidP="00C95C94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C774C" w:rsidTr="007C49DB">
        <w:trPr>
          <w:trHeight w:val="852"/>
        </w:trPr>
        <w:tc>
          <w:tcPr>
            <w:tcW w:w="1842" w:type="dxa"/>
          </w:tcPr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1/A5</w:t>
            </w:r>
          </w:p>
          <w:p w:rsidR="004C774C" w:rsidRDefault="004C774C">
            <w:pPr>
              <w:pStyle w:val="TableParagraph"/>
              <w:ind w:left="71" w:right="581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DI TESORERIA REGIONALE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574"/>
              </w:numPr>
              <w:tabs>
                <w:tab w:val="left" w:pos="195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prestazione del servizio resa dal Tesoriere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4C774C" w:rsidRDefault="004C774C">
            <w:pPr>
              <w:pStyle w:val="TableParagraph"/>
              <w:numPr>
                <w:ilvl w:val="0"/>
                <w:numId w:val="574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573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4C774C" w:rsidRDefault="004C774C">
            <w:pPr>
              <w:pStyle w:val="TableParagraph"/>
              <w:numPr>
                <w:ilvl w:val="0"/>
                <w:numId w:val="573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72"/>
              </w:numPr>
              <w:tabs>
                <w:tab w:val="left" w:pos="200"/>
              </w:tabs>
              <w:ind w:right="4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 continui sulle procedure di riscossione e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4C774C" w:rsidRDefault="004C774C">
            <w:pPr>
              <w:pStyle w:val="TableParagraph"/>
              <w:numPr>
                <w:ilvl w:val="0"/>
                <w:numId w:val="572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425"/>
              <w:rPr>
                <w:b/>
                <w:sz w:val="12"/>
              </w:rPr>
            </w:pPr>
          </w:p>
        </w:tc>
      </w:tr>
      <w:tr w:rsidR="004C774C" w:rsidTr="007C49DB">
        <w:trPr>
          <w:trHeight w:val="883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2/A5</w:t>
            </w:r>
          </w:p>
          <w:p w:rsidR="004C774C" w:rsidRDefault="004C774C">
            <w:pPr>
              <w:pStyle w:val="TableParagraph"/>
              <w:spacing w:line="242" w:lineRule="auto"/>
              <w:ind w:left="71" w:right="177"/>
              <w:rPr>
                <w:b/>
                <w:sz w:val="12"/>
              </w:rPr>
            </w:pPr>
            <w:r>
              <w:rPr>
                <w:b/>
                <w:sz w:val="12"/>
              </w:rPr>
              <w:t>GESTIONE SERVIZIO UNIV OPI E SIOPE+ E CONSERVAZIONE ORDINATIVI ELETTRONICI DI</w:t>
            </w:r>
          </w:p>
          <w:p w:rsidR="004C774C" w:rsidRDefault="004C774C">
            <w:pPr>
              <w:pStyle w:val="TableParagraph"/>
              <w:spacing w:line="123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571"/>
              </w:numPr>
              <w:tabs>
                <w:tab w:val="left" w:pos="195"/>
              </w:tabs>
              <w:ind w:right="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 del servizio reso dall'intermediario</w:t>
            </w:r>
          </w:p>
          <w:p w:rsidR="004C774C" w:rsidRDefault="004C774C">
            <w:pPr>
              <w:pStyle w:val="TableParagraph"/>
              <w:numPr>
                <w:ilvl w:val="0"/>
                <w:numId w:val="571"/>
              </w:numPr>
              <w:tabs>
                <w:tab w:val="left" w:pos="200"/>
              </w:tabs>
              <w:spacing w:before="3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pagamento del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570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4C774C" w:rsidRDefault="004C774C">
            <w:pPr>
              <w:pStyle w:val="TableParagraph"/>
              <w:numPr>
                <w:ilvl w:val="0"/>
                <w:numId w:val="570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69"/>
              </w:numPr>
              <w:tabs>
                <w:tab w:val="left" w:pos="200"/>
              </w:tabs>
              <w:ind w:right="4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continui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sulle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riscossione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 pagamenti</w:t>
            </w:r>
          </w:p>
          <w:p w:rsidR="004C774C" w:rsidRDefault="004C774C">
            <w:pPr>
              <w:pStyle w:val="TableParagraph"/>
              <w:numPr>
                <w:ilvl w:val="0"/>
                <w:numId w:val="569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428"/>
              <w:rPr>
                <w:b/>
                <w:sz w:val="12"/>
              </w:rPr>
            </w:pPr>
          </w:p>
        </w:tc>
      </w:tr>
      <w:tr w:rsidR="004C774C" w:rsidTr="007C49DB">
        <w:trPr>
          <w:trHeight w:val="852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733"/>
              <w:rPr>
                <w:b/>
                <w:sz w:val="12"/>
              </w:rPr>
            </w:pPr>
            <w:r>
              <w:rPr>
                <w:b/>
                <w:sz w:val="12"/>
              </w:rPr>
              <w:t>3/A5 CONTABILIZZAZIONI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dei presupposti normativi e della documentazione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568"/>
              </w:numPr>
              <w:tabs>
                <w:tab w:val="left" w:pos="198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Omissione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4C774C" w:rsidRDefault="004C774C">
            <w:pPr>
              <w:pStyle w:val="TableParagraph"/>
              <w:numPr>
                <w:ilvl w:val="0"/>
                <w:numId w:val="568"/>
              </w:numPr>
              <w:tabs>
                <w:tab w:val="left" w:pos="202"/>
              </w:tabs>
              <w:ind w:left="72" w:right="5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Ritardo assunzione provvedimento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ind w:left="74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a) Istruttoria dei provvedimenti nel rispetto dei termini di scadenza e/o dell'impatto finanziario e settoriale della spesa ovvero in ordine cronologico di arrivo per i settori non primari</w:t>
            </w:r>
          </w:p>
        </w:tc>
        <w:tc>
          <w:tcPr>
            <w:tcW w:w="1685" w:type="dxa"/>
          </w:tcPr>
          <w:p w:rsidR="004C774C" w:rsidRDefault="004C774C">
            <w:pPr>
              <w:pStyle w:val="TableParagraph"/>
              <w:ind w:left="74" w:right="70"/>
              <w:rPr>
                <w:b/>
                <w:sz w:val="12"/>
              </w:rPr>
            </w:pPr>
          </w:p>
        </w:tc>
      </w:tr>
      <w:tr w:rsidR="004C774C" w:rsidTr="007C49DB">
        <w:trPr>
          <w:trHeight w:val="852"/>
        </w:trPr>
        <w:tc>
          <w:tcPr>
            <w:tcW w:w="1842" w:type="dxa"/>
          </w:tcPr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4/A5</w:t>
            </w:r>
          </w:p>
          <w:p w:rsidR="004C774C" w:rsidRDefault="004C774C">
            <w:pPr>
              <w:pStyle w:val="TableParagraph"/>
              <w:ind w:left="71" w:right="239"/>
              <w:rPr>
                <w:b/>
                <w:sz w:val="12"/>
              </w:rPr>
            </w:pPr>
            <w:r>
              <w:rPr>
                <w:b/>
                <w:sz w:val="12"/>
              </w:rPr>
              <w:t>RIMBORSO SPESE ANTICIPATE PER MISSIONI ISTITUZIONALI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567"/>
              </w:numPr>
              <w:tabs>
                <w:tab w:val="left" w:pos="195"/>
              </w:tabs>
              <w:spacing w:before="1"/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cui alla D.G.R. n.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592/2019</w:t>
            </w:r>
          </w:p>
          <w:p w:rsidR="004C774C" w:rsidRDefault="004C774C">
            <w:pPr>
              <w:pStyle w:val="TableParagraph"/>
              <w:numPr>
                <w:ilvl w:val="0"/>
                <w:numId w:val="567"/>
              </w:numPr>
              <w:tabs>
                <w:tab w:val="left" w:pos="199"/>
              </w:tabs>
              <w:ind w:right="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provvedimento di rimborso per le spese sostenute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before="1"/>
              <w:ind w:left="72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a) Omissione di controllo sulla ricorrenza dei requisiti di cui alla D.G.R. n. 592/2019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288"/>
              <w:rPr>
                <w:b/>
                <w:sz w:val="12"/>
              </w:rPr>
            </w:pPr>
            <w:r>
              <w:rPr>
                <w:b/>
                <w:sz w:val="12"/>
              </w:rPr>
              <w:t>SERVIZIO BILANCIO - RAGIONERIA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66"/>
              </w:numPr>
              <w:tabs>
                <w:tab w:val="left" w:pos="200"/>
              </w:tabs>
              <w:spacing w:before="1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Controlli sulle procedure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4C774C" w:rsidRDefault="004C774C">
            <w:pPr>
              <w:pStyle w:val="TableParagraph"/>
              <w:numPr>
                <w:ilvl w:val="0"/>
                <w:numId w:val="56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before="1"/>
              <w:ind w:left="199"/>
              <w:rPr>
                <w:b/>
                <w:sz w:val="12"/>
              </w:rPr>
            </w:pPr>
          </w:p>
        </w:tc>
      </w:tr>
      <w:tr w:rsidR="004C774C" w:rsidTr="007C49DB">
        <w:trPr>
          <w:trHeight w:val="1913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6/A5</w:t>
            </w:r>
          </w:p>
          <w:p w:rsidR="004C774C" w:rsidRDefault="004C774C">
            <w:pPr>
              <w:pStyle w:val="TableParagraph"/>
              <w:ind w:left="71" w:right="557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DELLA TASSA AUTOMOBILISTICA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565"/>
              </w:numPr>
              <w:tabs>
                <w:tab w:val="left" w:pos="195"/>
              </w:tabs>
              <w:ind w:right="1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istanza contribuente a seguito pretesa tributaria o atto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recupero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coattivo</w:t>
            </w:r>
          </w:p>
          <w:p w:rsidR="004C774C" w:rsidRDefault="004C774C">
            <w:pPr>
              <w:pStyle w:val="TableParagraph"/>
              <w:numPr>
                <w:ilvl w:val="0"/>
                <w:numId w:val="565"/>
              </w:numPr>
              <w:tabs>
                <w:tab w:val="left" w:pos="200"/>
              </w:tabs>
              <w:spacing w:before="3"/>
              <w:ind w:right="1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eventuale richiesta integrazione documentazione</w:t>
            </w:r>
          </w:p>
          <w:p w:rsidR="004C774C" w:rsidRDefault="004C774C">
            <w:pPr>
              <w:pStyle w:val="TableParagraph"/>
              <w:numPr>
                <w:ilvl w:val="0"/>
                <w:numId w:val="565"/>
              </w:numPr>
              <w:tabs>
                <w:tab w:val="left" w:pos="185"/>
              </w:tabs>
              <w:ind w:right="1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Aggiornamento archivio tassa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auto</w:t>
            </w:r>
          </w:p>
          <w:p w:rsidR="004C774C" w:rsidRDefault="004C774C">
            <w:pPr>
              <w:pStyle w:val="TableParagraph"/>
              <w:numPr>
                <w:ilvl w:val="0"/>
                <w:numId w:val="565"/>
              </w:numPr>
              <w:tabs>
                <w:tab w:val="left" w:pos="199"/>
              </w:tabs>
              <w:spacing w:line="140" w:lineRule="atLeast"/>
              <w:ind w:right="71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Riscontro al contribuente comunicando la conclusione dell'attività di recupero o la sua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prosecuzione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spacing w:line="242" w:lineRule="auto"/>
              <w:ind w:left="72" w:right="358"/>
              <w:rPr>
                <w:b/>
                <w:sz w:val="12"/>
              </w:rPr>
            </w:pPr>
            <w:r>
              <w:rPr>
                <w:b/>
                <w:sz w:val="12"/>
              </w:rPr>
              <w:t>a) Annullamento pretesa tributaria in assenza dei requisiti di legge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64"/>
              </w:numPr>
              <w:tabs>
                <w:tab w:val="left" w:pos="200"/>
              </w:tabs>
              <w:spacing w:line="244" w:lineRule="auto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Utilizzo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standardizzata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 processo</w:t>
            </w:r>
          </w:p>
          <w:p w:rsidR="004C774C" w:rsidRDefault="004C774C">
            <w:pPr>
              <w:pStyle w:val="TableParagraph"/>
              <w:numPr>
                <w:ilvl w:val="0"/>
                <w:numId w:val="564"/>
              </w:numPr>
              <w:tabs>
                <w:tab w:val="left" w:pos="205"/>
              </w:tabs>
              <w:ind w:right="1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figura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 e quella del Dirigente nella gestione del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244" w:lineRule="auto"/>
              <w:ind w:left="74" w:right="368"/>
              <w:rPr>
                <w:b/>
                <w:sz w:val="12"/>
              </w:rPr>
            </w:pPr>
          </w:p>
        </w:tc>
      </w:tr>
      <w:tr w:rsidR="004C774C" w:rsidTr="007C49DB">
        <w:trPr>
          <w:trHeight w:val="1614"/>
        </w:trPr>
        <w:tc>
          <w:tcPr>
            <w:tcW w:w="1842" w:type="dxa"/>
          </w:tcPr>
          <w:p w:rsidR="004C774C" w:rsidRDefault="004C774C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RIMBORSO DI TRIBUTI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563"/>
              </w:numPr>
              <w:tabs>
                <w:tab w:val="left" w:pos="195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Ricezione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domanda</w:t>
            </w:r>
          </w:p>
          <w:p w:rsidR="004C774C" w:rsidRDefault="004C774C">
            <w:pPr>
              <w:pStyle w:val="TableParagraph"/>
              <w:numPr>
                <w:ilvl w:val="0"/>
                <w:numId w:val="563"/>
              </w:numPr>
              <w:tabs>
                <w:tab w:val="left" w:pos="200"/>
              </w:tabs>
              <w:ind w:left="69" w:right="25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diritto</w:t>
            </w:r>
          </w:p>
          <w:p w:rsidR="004C774C" w:rsidRDefault="004C774C">
            <w:pPr>
              <w:pStyle w:val="TableParagraph"/>
              <w:numPr>
                <w:ilvl w:val="0"/>
                <w:numId w:val="563"/>
              </w:numPr>
              <w:tabs>
                <w:tab w:val="left" w:pos="185"/>
              </w:tabs>
              <w:ind w:left="69" w:right="1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diniego o predisposizione provvedimento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rimborso</w:t>
            </w:r>
          </w:p>
          <w:p w:rsidR="004C774C" w:rsidRDefault="004C774C">
            <w:pPr>
              <w:pStyle w:val="TableParagraph"/>
              <w:numPr>
                <w:ilvl w:val="0"/>
                <w:numId w:val="563"/>
              </w:numPr>
              <w:tabs>
                <w:tab w:val="left" w:pos="199"/>
              </w:tabs>
              <w:ind w:left="69"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 Servizio Bilancio -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Ragioneria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562"/>
              </w:numPr>
              <w:tabs>
                <w:tab w:val="left" w:pos="198"/>
              </w:tabs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C774C" w:rsidRDefault="004C774C">
            <w:pPr>
              <w:pStyle w:val="TableParagraph"/>
              <w:numPr>
                <w:ilvl w:val="0"/>
                <w:numId w:val="562"/>
              </w:numPr>
              <w:tabs>
                <w:tab w:val="left" w:pos="202"/>
              </w:tabs>
              <w:ind w:right="3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beneficio</w:t>
            </w:r>
          </w:p>
          <w:p w:rsidR="004C774C" w:rsidRDefault="004C774C">
            <w:pPr>
              <w:pStyle w:val="TableParagraph"/>
              <w:numPr>
                <w:ilvl w:val="0"/>
                <w:numId w:val="562"/>
              </w:numPr>
              <w:tabs>
                <w:tab w:val="left" w:pos="188"/>
              </w:tabs>
              <w:spacing w:line="140" w:lineRule="atLeast"/>
              <w:ind w:right="1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61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4C774C" w:rsidRDefault="004C774C">
            <w:pPr>
              <w:pStyle w:val="TableParagraph"/>
              <w:numPr>
                <w:ilvl w:val="0"/>
                <w:numId w:val="561"/>
              </w:numPr>
              <w:tabs>
                <w:tab w:val="left" w:pos="205"/>
              </w:tabs>
              <w:ind w:left="74"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4C774C" w:rsidRDefault="004C774C">
            <w:pPr>
              <w:pStyle w:val="TableParagraph"/>
              <w:numPr>
                <w:ilvl w:val="0"/>
                <w:numId w:val="561"/>
              </w:numPr>
              <w:tabs>
                <w:tab w:val="left" w:pos="190"/>
              </w:tabs>
              <w:ind w:left="189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4C774C" w:rsidTr="007C49DB">
        <w:trPr>
          <w:trHeight w:val="1321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7/A5</w:t>
            </w:r>
          </w:p>
          <w:p w:rsidR="004C774C" w:rsidRDefault="004C774C">
            <w:pPr>
              <w:pStyle w:val="TableParagraph"/>
              <w:ind w:left="71" w:right="439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 BILANCIO CONSOLIDATO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numPr>
                <w:ilvl w:val="0"/>
                <w:numId w:val="560"/>
              </w:numPr>
              <w:tabs>
                <w:tab w:val="left" w:pos="195"/>
              </w:tabs>
              <w:ind w:right="11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dei Bilanci degli Enti previsti all’art.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68 D.Lgs.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n.118/2011</w:t>
            </w:r>
          </w:p>
          <w:p w:rsidR="004C774C" w:rsidRDefault="004C774C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1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560"/>
              </w:numPr>
              <w:tabs>
                <w:tab w:val="left" w:pos="185"/>
              </w:tabs>
              <w:ind w:right="24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Bilancio Consolidato</w:t>
            </w:r>
          </w:p>
          <w:p w:rsidR="004C774C" w:rsidRDefault="004C774C">
            <w:pPr>
              <w:pStyle w:val="TableParagraph"/>
              <w:numPr>
                <w:ilvl w:val="0"/>
                <w:numId w:val="560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4C774C" w:rsidRDefault="004C774C">
            <w:pPr>
              <w:pStyle w:val="TableParagraph"/>
              <w:spacing w:line="140" w:lineRule="atLeast"/>
              <w:ind w:left="69" w:right="137"/>
              <w:rPr>
                <w:b/>
                <w:sz w:val="12"/>
              </w:rPr>
            </w:pPr>
            <w:r>
              <w:rPr>
                <w:b/>
                <w:sz w:val="12"/>
              </w:rPr>
              <w:t>D.G.R. di approvazione del Bilancio Consolidato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72" w:right="334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 di cui al D.Lgs. n.118/2011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59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4C774C" w:rsidRDefault="004C774C">
            <w:pPr>
              <w:pStyle w:val="TableParagraph"/>
              <w:numPr>
                <w:ilvl w:val="0"/>
                <w:numId w:val="559"/>
              </w:numPr>
              <w:tabs>
                <w:tab w:val="left" w:pos="205"/>
              </w:tabs>
              <w:ind w:left="74" w:right="2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4C774C" w:rsidTr="007C49DB">
        <w:trPr>
          <w:trHeight w:val="851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8/A5</w:t>
            </w:r>
          </w:p>
          <w:p w:rsidR="004C774C" w:rsidRDefault="004C774C">
            <w:pPr>
              <w:pStyle w:val="TableParagraph"/>
              <w:ind w:left="71" w:right="44"/>
              <w:rPr>
                <w:b/>
                <w:sz w:val="12"/>
              </w:rPr>
            </w:pPr>
            <w:r>
              <w:rPr>
                <w:b/>
                <w:sz w:val="12"/>
              </w:rPr>
              <w:t>REDAZIONE REPORT FINANZIARIO DELLA GESTIONE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ind w:left="69" w:right="173"/>
              <w:rPr>
                <w:b/>
                <w:sz w:val="12"/>
              </w:rPr>
            </w:pPr>
            <w:r>
              <w:rPr>
                <w:b/>
                <w:sz w:val="12"/>
              </w:rPr>
              <w:t>a) Redazione del Report Finanziario della Gestione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685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4C774C" w:rsidTr="007C49DB">
        <w:trPr>
          <w:trHeight w:val="1031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9/A5</w:t>
            </w:r>
          </w:p>
          <w:p w:rsidR="004C774C" w:rsidRDefault="004C774C">
            <w:pPr>
              <w:pStyle w:val="TableParagraph"/>
              <w:spacing w:before="3"/>
              <w:ind w:left="71" w:right="133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PARERI SUI PROGETTI DI BILANCIO DI ESERCIZIO DELLE SOCIETÀ PARTECIPATE E SUI RENDICONTI</w:t>
            </w:r>
          </w:p>
          <w:p w:rsidR="004C774C" w:rsidRDefault="004C774C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DEGLI ENTI STRUMENTALI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ind w:left="69" w:right="61"/>
              <w:rPr>
                <w:b/>
                <w:sz w:val="12"/>
              </w:rPr>
            </w:pPr>
            <w:r>
              <w:rPr>
                <w:b/>
                <w:sz w:val="12"/>
              </w:rPr>
              <w:t>a) Predisposizione pareri sui progetti di bilancio di esercizio delle società partecipate e sui rendiconti degli enti strumentali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ind w:left="72" w:right="477"/>
              <w:rPr>
                <w:b/>
                <w:sz w:val="12"/>
              </w:rPr>
            </w:pPr>
            <w:r>
              <w:rPr>
                <w:b/>
                <w:sz w:val="12"/>
              </w:rPr>
              <w:t>a) Deroga ai principi di contabilità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2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58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4C774C" w:rsidRDefault="004C774C">
            <w:pPr>
              <w:pStyle w:val="TableParagraph"/>
              <w:numPr>
                <w:ilvl w:val="0"/>
                <w:numId w:val="558"/>
              </w:numPr>
              <w:tabs>
                <w:tab w:val="left" w:pos="205"/>
              </w:tabs>
              <w:spacing w:line="244" w:lineRule="auto"/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4C774C" w:rsidTr="007C49DB">
        <w:trPr>
          <w:trHeight w:val="1028"/>
        </w:trPr>
        <w:tc>
          <w:tcPr>
            <w:tcW w:w="1842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9/A5</w:t>
            </w:r>
          </w:p>
          <w:p w:rsidR="004C774C" w:rsidRDefault="004C774C">
            <w:pPr>
              <w:pStyle w:val="TableParagraph"/>
              <w:ind w:left="71" w:right="41"/>
              <w:rPr>
                <w:b/>
                <w:sz w:val="12"/>
              </w:rPr>
            </w:pPr>
            <w:r>
              <w:rPr>
                <w:b/>
                <w:sz w:val="12"/>
              </w:rPr>
              <w:t>GESTIONE RISORSE PER LO SVOLGIMENTO DELLE ATTIVITÀ DEI CONTI PUBBLICI TERRITORIALI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spacing w:line="140" w:lineRule="atLeast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a) Verifiche contabili e predisposizione determinazioni di accertamento e di impegno delle risorse derivanti dalla premialità per i Conti Pubblici Territoriali</w:t>
            </w: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557"/>
              </w:numPr>
              <w:tabs>
                <w:tab w:val="left" w:pos="198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Deroga ai principi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contabilità</w:t>
            </w:r>
          </w:p>
          <w:p w:rsidR="004C774C" w:rsidRDefault="004C774C">
            <w:pPr>
              <w:pStyle w:val="TableParagraph"/>
              <w:numPr>
                <w:ilvl w:val="0"/>
                <w:numId w:val="557"/>
              </w:numPr>
              <w:tabs>
                <w:tab w:val="left" w:pos="202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 o report attestando falsamente di aver compiuto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accertamenti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98" w:right="168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71" w:right="81"/>
              <w:rPr>
                <w:b/>
                <w:sz w:val="12"/>
              </w:rPr>
            </w:pPr>
            <w:r>
              <w:rPr>
                <w:b/>
                <w:sz w:val="12"/>
              </w:rPr>
              <w:t>SERVIZIO CONTROLLO DI GESTIONE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56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4C774C" w:rsidRDefault="004C774C">
            <w:pPr>
              <w:pStyle w:val="TableParagraph"/>
              <w:numPr>
                <w:ilvl w:val="0"/>
                <w:numId w:val="556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4C774C" w:rsidTr="007C49DB">
        <w:trPr>
          <w:trHeight w:val="1177"/>
        </w:trPr>
        <w:tc>
          <w:tcPr>
            <w:tcW w:w="1842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10/A5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IMMOBILI</w:t>
            </w:r>
          </w:p>
        </w:tc>
        <w:tc>
          <w:tcPr>
            <w:tcW w:w="1561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2" w:type="dxa"/>
          </w:tcPr>
          <w:p w:rsidR="004C774C" w:rsidRDefault="004C774C">
            <w:pPr>
              <w:pStyle w:val="TableParagraph"/>
              <w:numPr>
                <w:ilvl w:val="0"/>
                <w:numId w:val="555"/>
              </w:numPr>
              <w:tabs>
                <w:tab w:val="left" w:pos="198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caratteristiche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dell'immobile che favoriscano un determinato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4C774C" w:rsidRDefault="004C774C">
            <w:pPr>
              <w:pStyle w:val="TableParagraph"/>
              <w:numPr>
                <w:ilvl w:val="0"/>
                <w:numId w:val="555"/>
              </w:numPr>
              <w:tabs>
                <w:tab w:val="left" w:pos="202"/>
              </w:tabs>
              <w:spacing w:line="146" w:lineRule="exact"/>
              <w:ind w:left="201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regole</w:t>
            </w:r>
          </w:p>
          <w:p w:rsidR="004C774C" w:rsidRDefault="004C774C">
            <w:pPr>
              <w:pStyle w:val="TableParagraph"/>
              <w:spacing w:before="2" w:line="140" w:lineRule="atLeast"/>
              <w:ind w:left="72" w:right="46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minime</w:t>
            </w:r>
            <w:proofErr w:type="gramEnd"/>
            <w:r>
              <w:rPr>
                <w:b/>
                <w:sz w:val="12"/>
              </w:rPr>
              <w:t xml:space="preserve"> di concorrenza stabilite dalla legge</w:t>
            </w:r>
          </w:p>
        </w:tc>
        <w:tc>
          <w:tcPr>
            <w:tcW w:w="113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869" w:type="dxa"/>
          </w:tcPr>
          <w:p w:rsidR="004C774C" w:rsidRDefault="004C774C">
            <w:pPr>
              <w:pStyle w:val="TableParagraph"/>
              <w:numPr>
                <w:ilvl w:val="0"/>
                <w:numId w:val="554"/>
              </w:numPr>
              <w:tabs>
                <w:tab w:val="left" w:pos="200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4C774C" w:rsidRDefault="004C774C">
            <w:pPr>
              <w:pStyle w:val="TableParagraph"/>
              <w:numPr>
                <w:ilvl w:val="0"/>
                <w:numId w:val="554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685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146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tbl>
      <w:tblPr>
        <w:tblStyle w:val="TableNormal"/>
        <w:tblW w:w="11106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727"/>
        <w:gridCol w:w="1727"/>
      </w:tblGrid>
      <w:tr w:rsidR="004C774C" w:rsidTr="0036447A">
        <w:trPr>
          <w:trHeight w:val="1024"/>
        </w:trPr>
        <w:tc>
          <w:tcPr>
            <w:tcW w:w="1841" w:type="dxa"/>
          </w:tcPr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11/A5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DISMISSIONI IMMOBILI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53"/>
              </w:numPr>
              <w:tabs>
                <w:tab w:val="left" w:pos="198"/>
              </w:tabs>
              <w:ind w:right="7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Vendita di un suolo a prezzo simbolico o inferiore a quelli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di mercato</w:t>
            </w:r>
          </w:p>
          <w:p w:rsidR="004C774C" w:rsidRDefault="004C774C">
            <w:pPr>
              <w:pStyle w:val="TableParagraph"/>
              <w:numPr>
                <w:ilvl w:val="0"/>
                <w:numId w:val="553"/>
              </w:numPr>
              <w:tabs>
                <w:tab w:val="left" w:pos="203"/>
              </w:tabs>
              <w:spacing w:line="146" w:lineRule="exact"/>
              <w:ind w:left="202" w:hanging="131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gratuita di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beni</w:t>
            </w:r>
          </w:p>
          <w:p w:rsidR="004C774C" w:rsidRDefault="004C774C">
            <w:pPr>
              <w:pStyle w:val="TableParagraph"/>
              <w:numPr>
                <w:ilvl w:val="0"/>
                <w:numId w:val="553"/>
              </w:numPr>
              <w:tabs>
                <w:tab w:val="left" w:pos="188"/>
              </w:tabs>
              <w:spacing w:line="140" w:lineRule="atLeast"/>
              <w:ind w:right="348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Alienazione di beni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con procedure non regolari e scarsamente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trasparenti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727" w:type="dxa"/>
          </w:tcPr>
          <w:p w:rsidR="004C774C" w:rsidRDefault="004C774C">
            <w:pPr>
              <w:pStyle w:val="TableParagraph"/>
              <w:numPr>
                <w:ilvl w:val="0"/>
                <w:numId w:val="552"/>
              </w:numPr>
              <w:tabs>
                <w:tab w:val="left" w:pos="200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4C774C" w:rsidRDefault="004C774C">
            <w:pPr>
              <w:pStyle w:val="TableParagraph"/>
              <w:numPr>
                <w:ilvl w:val="0"/>
                <w:numId w:val="552"/>
              </w:numPr>
              <w:tabs>
                <w:tab w:val="left" w:pos="205"/>
              </w:tabs>
              <w:ind w:left="74"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27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145" w:lineRule="exact"/>
              <w:ind w:left="199"/>
              <w:rPr>
                <w:b/>
                <w:sz w:val="12"/>
              </w:rPr>
            </w:pPr>
          </w:p>
        </w:tc>
      </w:tr>
      <w:tr w:rsidR="004C774C" w:rsidTr="0036447A">
        <w:trPr>
          <w:trHeight w:val="1025"/>
        </w:trPr>
        <w:tc>
          <w:tcPr>
            <w:tcW w:w="1841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12/A5</w:t>
            </w: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LOCAZIONI ATTIVE E PASSIVE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numPr>
                <w:ilvl w:val="0"/>
                <w:numId w:val="551"/>
              </w:numPr>
              <w:tabs>
                <w:tab w:val="left" w:pos="198"/>
              </w:tabs>
              <w:ind w:right="16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Illegittima cessione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beni in comodato gratuito o di un alloggio a canone 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favore</w:t>
            </w:r>
          </w:p>
          <w:p w:rsidR="004C774C" w:rsidRDefault="004C774C">
            <w:pPr>
              <w:pStyle w:val="TableParagraph"/>
              <w:numPr>
                <w:ilvl w:val="0"/>
                <w:numId w:val="551"/>
              </w:numPr>
              <w:tabs>
                <w:tab w:val="left" w:pos="203"/>
              </w:tabs>
              <w:spacing w:line="242" w:lineRule="auto"/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Accollo di spese di manutenzione in contrasto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 la normativa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vigente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233" w:right="204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spacing w:before="9"/>
              <w:rPr>
                <w:b/>
                <w:sz w:val="11"/>
              </w:rPr>
            </w:pPr>
          </w:p>
          <w:p w:rsidR="004C774C" w:rsidRDefault="004C774C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SERVIZIO PATRIMONIO</w:t>
            </w:r>
          </w:p>
        </w:tc>
        <w:tc>
          <w:tcPr>
            <w:tcW w:w="1727" w:type="dxa"/>
          </w:tcPr>
          <w:p w:rsidR="004C774C" w:rsidRDefault="004C774C">
            <w:pPr>
              <w:pStyle w:val="TableParagraph"/>
              <w:numPr>
                <w:ilvl w:val="0"/>
                <w:numId w:val="550"/>
              </w:numPr>
              <w:tabs>
                <w:tab w:val="left" w:pos="200"/>
              </w:tabs>
              <w:spacing w:line="144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Elaborazione di criteri standard e procedure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specifiche</w:t>
            </w:r>
          </w:p>
          <w:p w:rsidR="004C774C" w:rsidRDefault="004C774C">
            <w:pPr>
              <w:pStyle w:val="TableParagraph"/>
              <w:numPr>
                <w:ilvl w:val="0"/>
                <w:numId w:val="550"/>
              </w:numPr>
              <w:tabs>
                <w:tab w:val="left" w:pos="205"/>
              </w:tabs>
              <w:ind w:left="74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 tra il personale dell'ufficio per lo svolgimento delle 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</w:tc>
        <w:tc>
          <w:tcPr>
            <w:tcW w:w="1727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spacing w:line="144" w:lineRule="exact"/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A45C33">
      <w:pPr>
        <w:pStyle w:val="Corpotesto"/>
        <w:spacing w:before="61" w:after="3"/>
        <w:ind w:left="4241" w:right="4266" w:firstLine="494"/>
        <w:rPr>
          <w:u w:val="none"/>
        </w:rPr>
      </w:pPr>
      <w:r>
        <w:lastRenderedPageBreak/>
        <w:t>AREA GENERALE n.8</w:t>
      </w:r>
      <w:r>
        <w:rPr>
          <w:u w:val="none"/>
        </w:rPr>
        <w:t xml:space="preserve"> </w:t>
      </w:r>
      <w:r>
        <w:t>AFFARI LEGALI E CONTENZIOSIO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691"/>
      </w:tblGrid>
      <w:tr w:rsidR="004C774C" w:rsidTr="007C49DB">
        <w:trPr>
          <w:trHeight w:val="849"/>
        </w:trPr>
        <w:tc>
          <w:tcPr>
            <w:tcW w:w="1841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4C774C" w:rsidRDefault="004C774C">
            <w:pPr>
              <w:pStyle w:val="TableParagraph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C774C" w:rsidRDefault="007F7987" w:rsidP="007F7987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</w:t>
            </w:r>
            <w:r w:rsidR="004C774C">
              <w:rPr>
                <w:b/>
                <w:sz w:val="20"/>
              </w:rPr>
              <w:t>Misure Specifiche</w:t>
            </w:r>
          </w:p>
        </w:tc>
        <w:tc>
          <w:tcPr>
            <w:tcW w:w="1691" w:type="dxa"/>
          </w:tcPr>
          <w:p w:rsidR="007C49DB" w:rsidRDefault="007C49DB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C95C94" w:rsidRDefault="00C95C94" w:rsidP="00C95C94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C774C" w:rsidRDefault="00C95C94" w:rsidP="00C95C94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5" w:name="_GoBack"/>
            <w:bookmarkEnd w:id="5"/>
          </w:p>
        </w:tc>
      </w:tr>
      <w:tr w:rsidR="004C774C" w:rsidTr="007C49DB">
        <w:trPr>
          <w:trHeight w:val="1758"/>
        </w:trPr>
        <w:tc>
          <w:tcPr>
            <w:tcW w:w="1841" w:type="dxa"/>
          </w:tcPr>
          <w:p w:rsidR="004C774C" w:rsidRDefault="004C774C">
            <w:pPr>
              <w:pStyle w:val="TableParagraph"/>
              <w:ind w:left="71" w:right="880"/>
              <w:rPr>
                <w:b/>
                <w:sz w:val="12"/>
              </w:rPr>
            </w:pPr>
            <w:r>
              <w:rPr>
                <w:b/>
                <w:sz w:val="12"/>
              </w:rPr>
              <w:t>1/A8 ISTRUTTORIA DEI</w:t>
            </w:r>
          </w:p>
          <w:p w:rsidR="004C774C" w:rsidRDefault="004C774C">
            <w:pPr>
              <w:pStyle w:val="TableParagraph"/>
              <w:ind w:left="71" w:right="70"/>
              <w:rPr>
                <w:b/>
                <w:sz w:val="12"/>
              </w:rPr>
            </w:pPr>
            <w:r>
              <w:rPr>
                <w:b/>
                <w:sz w:val="12"/>
              </w:rPr>
              <w:t>RICORSI/RECLAMI IN MATERIA DI TASSA AUTOMOBILISTICA AI SENSI E PER GLI EFFETTI DEL L'ART. 17 BIS DEL D.LGS. 546/92</w:t>
            </w:r>
          </w:p>
        </w:tc>
        <w:tc>
          <w:tcPr>
            <w:tcW w:w="1560" w:type="dxa"/>
          </w:tcPr>
          <w:p w:rsidR="004C774C" w:rsidRDefault="004C774C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ind w:right="6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Ricezione del </w:t>
            </w:r>
            <w:r>
              <w:rPr>
                <w:b/>
                <w:spacing w:val="-1"/>
                <w:sz w:val="12"/>
              </w:rPr>
              <w:t>ricorso/reclamo</w:t>
            </w:r>
          </w:p>
          <w:p w:rsidR="004C774C" w:rsidRDefault="004C774C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</w:p>
          <w:p w:rsidR="004C774C" w:rsidRDefault="004C774C">
            <w:pPr>
              <w:pStyle w:val="TableParagraph"/>
              <w:numPr>
                <w:ilvl w:val="0"/>
                <w:numId w:val="549"/>
              </w:numPr>
              <w:tabs>
                <w:tab w:val="left" w:pos="185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conferma o revisione della pretesa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tributaria</w:t>
            </w:r>
          </w:p>
          <w:p w:rsidR="004C774C" w:rsidRDefault="004C774C">
            <w:pPr>
              <w:pStyle w:val="TableParagraph"/>
              <w:numPr>
                <w:ilvl w:val="0"/>
                <w:numId w:val="549"/>
              </w:numPr>
              <w:tabs>
                <w:tab w:val="left" w:pos="199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Comunicazione al contribuente e/o al concessionario/agente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riscossione</w:t>
            </w:r>
          </w:p>
          <w:p w:rsidR="004C774C" w:rsidRDefault="004C774C">
            <w:pPr>
              <w:pStyle w:val="TableParagraph"/>
              <w:numPr>
                <w:ilvl w:val="0"/>
                <w:numId w:val="549"/>
              </w:numPr>
              <w:tabs>
                <w:tab w:val="left" w:pos="195"/>
              </w:tabs>
              <w:spacing w:line="146" w:lineRule="exact"/>
              <w:ind w:left="194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Eventuale costituzione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</w:p>
          <w:p w:rsidR="004C774C" w:rsidRDefault="004C774C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giudizio</w:t>
            </w:r>
            <w:proofErr w:type="gramEnd"/>
          </w:p>
        </w:tc>
        <w:tc>
          <w:tcPr>
            <w:tcW w:w="1701" w:type="dxa"/>
          </w:tcPr>
          <w:p w:rsidR="004C774C" w:rsidRDefault="004C774C">
            <w:pPr>
              <w:pStyle w:val="TableParagraph"/>
              <w:ind w:left="72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Possibile applicazione della normativa in modo tale da favorire alcuni contribuenti</w:t>
            </w:r>
          </w:p>
        </w:tc>
        <w:tc>
          <w:tcPr>
            <w:tcW w:w="113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17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rPr>
                <w:b/>
                <w:sz w:val="12"/>
              </w:rPr>
            </w:pPr>
          </w:p>
          <w:p w:rsidR="004C774C" w:rsidRDefault="004C774C">
            <w:pPr>
              <w:pStyle w:val="TableParagraph"/>
              <w:ind w:left="239"/>
              <w:rPr>
                <w:b/>
                <w:sz w:val="12"/>
              </w:rPr>
            </w:pPr>
            <w:r>
              <w:rPr>
                <w:b/>
                <w:sz w:val="12"/>
              </w:rPr>
              <w:t>SERVIZIO ENTRATE</w:t>
            </w:r>
          </w:p>
        </w:tc>
        <w:tc>
          <w:tcPr>
            <w:tcW w:w="1868" w:type="dxa"/>
          </w:tcPr>
          <w:p w:rsidR="004C774C" w:rsidRDefault="004C774C">
            <w:pPr>
              <w:pStyle w:val="TableParagraph"/>
              <w:numPr>
                <w:ilvl w:val="0"/>
                <w:numId w:val="548"/>
              </w:numPr>
              <w:tabs>
                <w:tab w:val="left" w:pos="200"/>
              </w:tabs>
              <w:ind w:right="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personale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svolgimento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 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</w:p>
          <w:p w:rsidR="004C774C" w:rsidRDefault="004C774C">
            <w:pPr>
              <w:pStyle w:val="TableParagraph"/>
              <w:numPr>
                <w:ilvl w:val="0"/>
                <w:numId w:val="548"/>
              </w:numPr>
              <w:tabs>
                <w:tab w:val="left" w:pos="205"/>
              </w:tabs>
              <w:ind w:right="24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di un modello di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scheda istruttoria contenente una chek list degli elementi oggettivi da verificare ai fini dell'ammissione/rigetto 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reclamo</w:t>
            </w:r>
          </w:p>
        </w:tc>
        <w:tc>
          <w:tcPr>
            <w:tcW w:w="1691" w:type="dxa"/>
          </w:tcPr>
          <w:p w:rsidR="004C774C" w:rsidRDefault="004C774C" w:rsidP="004C774C">
            <w:pPr>
              <w:pStyle w:val="TableParagraph"/>
              <w:tabs>
                <w:tab w:val="left" w:pos="200"/>
              </w:tabs>
              <w:ind w:left="74" w:right="77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spacing w:before="2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20E" w:rsidRDefault="0081120E">
      <w:r>
        <w:separator/>
      </w:r>
    </w:p>
  </w:endnote>
  <w:endnote w:type="continuationSeparator" w:id="0">
    <w:p w:rsidR="0081120E" w:rsidRDefault="0081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95C94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95C94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20E" w:rsidRDefault="0081120E">
      <w:r>
        <w:separator/>
      </w:r>
    </w:p>
  </w:footnote>
  <w:footnote w:type="continuationSeparator" w:id="0">
    <w:p w:rsidR="0081120E" w:rsidRDefault="00811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75BE9"/>
    <w:rsid w:val="001A41FF"/>
    <w:rsid w:val="00256AF5"/>
    <w:rsid w:val="00270814"/>
    <w:rsid w:val="002A6904"/>
    <w:rsid w:val="00346824"/>
    <w:rsid w:val="0036447A"/>
    <w:rsid w:val="00404F25"/>
    <w:rsid w:val="00485208"/>
    <w:rsid w:val="004C774C"/>
    <w:rsid w:val="004E60F2"/>
    <w:rsid w:val="00532971"/>
    <w:rsid w:val="00581865"/>
    <w:rsid w:val="005D589B"/>
    <w:rsid w:val="005E01BF"/>
    <w:rsid w:val="005E6B58"/>
    <w:rsid w:val="00616A47"/>
    <w:rsid w:val="006E3AA6"/>
    <w:rsid w:val="006E41CB"/>
    <w:rsid w:val="007C49DB"/>
    <w:rsid w:val="007F7987"/>
    <w:rsid w:val="0081120E"/>
    <w:rsid w:val="00936C9E"/>
    <w:rsid w:val="009743FA"/>
    <w:rsid w:val="009E553A"/>
    <w:rsid w:val="00A45C33"/>
    <w:rsid w:val="00AD7E1E"/>
    <w:rsid w:val="00BA50A4"/>
    <w:rsid w:val="00BA7688"/>
    <w:rsid w:val="00C95C94"/>
    <w:rsid w:val="00D17C9C"/>
    <w:rsid w:val="00D41CA9"/>
    <w:rsid w:val="00E52C13"/>
    <w:rsid w:val="00E63305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485208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4996</Words>
  <Characters>28480</Characters>
  <Application>Microsoft Office Word</Application>
  <DocSecurity>0</DocSecurity>
  <Lines>237</Lines>
  <Paragraphs>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16</cp:revision>
  <dcterms:created xsi:type="dcterms:W3CDTF">2020-09-14T08:43:00Z</dcterms:created>
  <dcterms:modified xsi:type="dcterms:W3CDTF">2020-09-21T11:46:00Z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