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7748" w:rsidRDefault="00581FDD" w:rsidP="00581FDD">
      <w:pPr>
        <w:pStyle w:val="Titolo"/>
        <w:rPr>
          <w:u w:val="none"/>
        </w:rPr>
      </w:pPr>
      <w:r w:rsidRPr="00581FDD">
        <w:rPr>
          <w:u w:val="none"/>
        </w:rPr>
        <w:t xml:space="preserve">                                        </w:t>
      </w:r>
      <w:r w:rsidR="005C7748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32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1557"/>
        <w:gridCol w:w="1696"/>
        <w:gridCol w:w="1132"/>
        <w:gridCol w:w="1411"/>
        <w:gridCol w:w="1999"/>
        <w:gridCol w:w="1695"/>
      </w:tblGrid>
      <w:tr w:rsidR="004E60F2" w:rsidTr="00E52C13">
        <w:trPr>
          <w:trHeight w:val="847"/>
        </w:trPr>
        <w:tc>
          <w:tcPr>
            <w:tcW w:w="18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7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E60F2" w:rsidRDefault="00E9491A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</w:t>
            </w:r>
            <w:r w:rsidR="004E60F2">
              <w:rPr>
                <w:b/>
                <w:sz w:val="20"/>
              </w:rPr>
              <w:t>Misure Specifiche</w:t>
            </w:r>
          </w:p>
        </w:tc>
        <w:tc>
          <w:tcPr>
            <w:tcW w:w="1695" w:type="dxa"/>
          </w:tcPr>
          <w:p w:rsidR="00E9491A" w:rsidRDefault="00E9491A" w:rsidP="00E9491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F313E3" w:rsidRDefault="00F313E3" w:rsidP="00F313E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E60F2" w:rsidRPr="00E9491A" w:rsidRDefault="00F313E3" w:rsidP="00F313E3">
            <w:pPr>
              <w:pStyle w:val="TableParagraph"/>
              <w:jc w:val="center"/>
              <w:rPr>
                <w:b/>
                <w:color w:val="FF0000"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E60F2" w:rsidTr="00E52C13">
        <w:trPr>
          <w:trHeight w:val="1917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4E60F2" w:rsidTr="00E52C13">
        <w:trPr>
          <w:trHeight w:val="3949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E60F2" w:rsidRDefault="004E60F2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alla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ai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4E60F2" w:rsidTr="00E52C13">
        <w:trPr>
          <w:trHeight w:val="3528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4E60F2" w:rsidRDefault="004E60F2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695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36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3"/>
        <w:gridCol w:w="1702"/>
        <w:gridCol w:w="1136"/>
        <w:gridCol w:w="1416"/>
        <w:gridCol w:w="22"/>
        <w:gridCol w:w="1984"/>
        <w:gridCol w:w="1701"/>
      </w:tblGrid>
      <w:tr w:rsidR="00E9491A" w:rsidRPr="00E9491A" w:rsidTr="00E52C13">
        <w:trPr>
          <w:trHeight w:val="4397"/>
        </w:trPr>
        <w:tc>
          <w:tcPr>
            <w:tcW w:w="1839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563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702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termine previsto dal 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gli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aggiudicatari</w:t>
            </w:r>
          </w:p>
        </w:tc>
        <w:tc>
          <w:tcPr>
            <w:tcW w:w="113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006" w:type="dxa"/>
            <w:gridSpan w:val="2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701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E9491A" w:rsidTr="00E52C13">
        <w:trPr>
          <w:trHeight w:val="1833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E9491A" w:rsidRDefault="00E9491A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E9491A" w:rsidRDefault="00E9491A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34"/>
              </w:tabs>
              <w:ind w:right="628"/>
              <w:rPr>
                <w:b/>
                <w:sz w:val="12"/>
              </w:rPr>
            </w:pPr>
          </w:p>
        </w:tc>
      </w:tr>
      <w:tr w:rsidR="00E9491A" w:rsidTr="00E52C13">
        <w:trPr>
          <w:trHeight w:val="1831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E9491A" w:rsidRDefault="00E9491A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E9491A" w:rsidRDefault="00E9491A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 collettività per la forma di gestione prescelta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qualità del servizio ed ottimale impiego delle risorse pubbliche</w:t>
            </w:r>
          </w:p>
          <w:p w:rsidR="00E9491A" w:rsidRDefault="00E9491A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 confronto con i prezzi operati in regime di concorrenza(Art. 192, comma 2 D.lgs.n.50/2016)</w:t>
            </w:r>
          </w:p>
        </w:tc>
        <w:tc>
          <w:tcPr>
            <w:tcW w:w="1701" w:type="dxa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E9491A" w:rsidTr="00E52C13">
        <w:trPr>
          <w:trHeight w:val="3811"/>
        </w:trPr>
        <w:tc>
          <w:tcPr>
            <w:tcW w:w="1839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9491A" w:rsidRDefault="00E9491A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E9491A" w:rsidRDefault="00E9491A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operatori economici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8" w:type="dxa"/>
            <w:gridSpan w:val="2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22"/>
              </w:tabs>
              <w:ind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39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2"/>
        <w:gridCol w:w="1617"/>
        <w:gridCol w:w="1904"/>
        <w:gridCol w:w="1134"/>
        <w:gridCol w:w="1418"/>
        <w:gridCol w:w="1984"/>
        <w:gridCol w:w="1678"/>
      </w:tblGrid>
      <w:tr w:rsidR="00E9491A" w:rsidTr="00D873D1">
        <w:trPr>
          <w:trHeight w:val="7032"/>
        </w:trPr>
        <w:tc>
          <w:tcPr>
            <w:tcW w:w="1662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 subappalto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apposizione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904" w:type="dxa"/>
          </w:tcPr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in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E9491A" w:rsidRDefault="00E9491A">
            <w:pPr>
              <w:pStyle w:val="TableParagraph"/>
              <w:ind w:left="69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qualificazione dell’attività come subappalto al fine di eludere disposizioni e limiti di legge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mancata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E9491A" w:rsidRDefault="00E9491A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E9491A" w:rsidRDefault="00E9491A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134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678" w:type="dxa"/>
          </w:tcPr>
          <w:p w:rsidR="005E6B58" w:rsidRDefault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E9491A" w:rsidTr="00D873D1">
        <w:trPr>
          <w:trHeight w:val="3516"/>
        </w:trPr>
        <w:tc>
          <w:tcPr>
            <w:tcW w:w="1662" w:type="dxa"/>
          </w:tcPr>
          <w:p w:rsidR="00E9491A" w:rsidRDefault="00E9491A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E9491A" w:rsidRDefault="00E9491A">
            <w:pPr>
              <w:pStyle w:val="TableParagraph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ovvero dell’attestato di regolare esecuzione (per gli affidamenti di Servizi e Forniture)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904" w:type="dxa"/>
          </w:tcPr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E9491A" w:rsidRDefault="00E9491A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inizialmente aggiudicati</w:t>
            </w:r>
          </w:p>
        </w:tc>
        <w:tc>
          <w:tcPr>
            <w:tcW w:w="1134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678" w:type="dxa"/>
          </w:tcPr>
          <w:p w:rsidR="00E9491A" w:rsidRDefault="00E9491A" w:rsidP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0" w:name="Acquisizione_e_gestione_del_personale"/>
      <w:bookmarkEnd w:id="0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4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1560"/>
        <w:gridCol w:w="1701"/>
        <w:gridCol w:w="1135"/>
        <w:gridCol w:w="1415"/>
        <w:gridCol w:w="1868"/>
        <w:gridCol w:w="1833"/>
      </w:tblGrid>
      <w:tr w:rsidR="00BA50A4" w:rsidTr="00581FDD">
        <w:trPr>
          <w:trHeight w:val="849"/>
        </w:trPr>
        <w:tc>
          <w:tcPr>
            <w:tcW w:w="197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33" w:type="dxa"/>
          </w:tcPr>
          <w:p w:rsidR="00581FDD" w:rsidRDefault="00581FDD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F313E3" w:rsidRDefault="00F313E3" w:rsidP="00F313E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F313E3" w:rsidP="00F313E3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581FDD">
        <w:trPr>
          <w:trHeight w:val="1612"/>
        </w:trPr>
        <w:tc>
          <w:tcPr>
            <w:tcW w:w="1970" w:type="dxa"/>
          </w:tcPr>
          <w:p w:rsidR="00BA50A4" w:rsidRDefault="00BA50A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BA50A4" w:rsidRDefault="00BA50A4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BA50A4" w:rsidRDefault="00BA50A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del 23/04/2019)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833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spacing w:before="3"/>
              <w:rPr>
                <w:b/>
                <w:sz w:val="12"/>
              </w:rPr>
            </w:pPr>
          </w:p>
        </w:tc>
      </w:tr>
      <w:tr w:rsidR="00BA50A4" w:rsidTr="00581FDD">
        <w:trPr>
          <w:trHeight w:val="2782"/>
        </w:trPr>
        <w:tc>
          <w:tcPr>
            <w:tcW w:w="1970" w:type="dxa"/>
          </w:tcPr>
          <w:p w:rsidR="00BA50A4" w:rsidRDefault="00BA50A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BA50A4" w:rsidRDefault="00BA50A4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BA50A4" w:rsidRDefault="00BA50A4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BA50A4" w:rsidRDefault="00BA50A4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trattamento economico del personale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833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1" w:name="Area_Generale_n._7_-_incarichi_e_nomin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868"/>
      </w:tblGrid>
      <w:tr w:rsidR="00BA50A4" w:rsidTr="00E52C13">
        <w:trPr>
          <w:trHeight w:val="851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68" w:type="dxa"/>
          </w:tcPr>
          <w:p w:rsidR="00581FDD" w:rsidRDefault="00581FDD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F313E3" w:rsidRDefault="00F313E3" w:rsidP="00F313E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F313E3" w:rsidP="00F313E3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E52C13">
        <w:trPr>
          <w:trHeight w:val="343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BA50A4" w:rsidRDefault="00BA50A4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BA50A4" w:rsidRDefault="00BA50A4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studio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per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A50A4" w:rsidRDefault="00BA50A4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professionalità. Restano salve le deroghe in merito al requisito della comprovata specializzazione previste</w:t>
            </w:r>
          </w:p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nell’articolo 7, comma 6, del D.lgs 165/2001 e s.m.i.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BA50A4" w:rsidTr="00E52C13">
        <w:trPr>
          <w:trHeight w:val="1979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BA50A4" w:rsidRDefault="00BA50A4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BA50A4" w:rsidRDefault="00BA50A4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BA50A4" w:rsidTr="00E52C13">
        <w:trPr>
          <w:trHeight w:val="205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BA50A4" w:rsidRDefault="00BA50A4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86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left="-51" w:right="492"/>
              <w:rPr>
                <w:b/>
                <w:sz w:val="12"/>
              </w:rPr>
            </w:pPr>
          </w:p>
        </w:tc>
      </w:tr>
      <w:tr w:rsidR="00BA50A4" w:rsidTr="00E52C13">
        <w:trPr>
          <w:trHeight w:val="1978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BA50A4" w:rsidRDefault="00BA50A4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BA50A4" w:rsidRDefault="00BA50A4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86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2"/>
        <w:rPr>
          <w:sz w:val="22"/>
          <w:u w:val="none"/>
        </w:rPr>
      </w:pPr>
    </w:p>
    <w:p w:rsidR="00936C9E" w:rsidRDefault="00A45C33">
      <w:pPr>
        <w:pStyle w:val="Titolo1"/>
        <w:spacing w:before="34"/>
        <w:ind w:right="47"/>
        <w:rPr>
          <w:u w:val="none"/>
        </w:rPr>
      </w:pPr>
      <w:bookmarkStart w:id="2" w:name="Dipartimento_Territorio_ed_Ambiente"/>
      <w:bookmarkEnd w:id="2"/>
      <w:r>
        <w:rPr>
          <w:u w:val="thick"/>
        </w:rPr>
        <w:t>DIPARTIMENTO TERRITORIO AMBIENTE (DPC)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spacing w:before="1"/>
        <w:ind w:left="2322" w:right="2368" w:firstLine="1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 </w:t>
      </w:r>
      <w:r>
        <w:t>PRIVI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4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1560"/>
        <w:gridCol w:w="1701"/>
        <w:gridCol w:w="1135"/>
        <w:gridCol w:w="1415"/>
        <w:gridCol w:w="1868"/>
        <w:gridCol w:w="1833"/>
      </w:tblGrid>
      <w:tr w:rsidR="004C774C" w:rsidTr="00581FDD">
        <w:trPr>
          <w:trHeight w:val="851"/>
        </w:trPr>
        <w:tc>
          <w:tcPr>
            <w:tcW w:w="1970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581FDD" w:rsidRDefault="004C774C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4C774C" w:rsidRDefault="004C774C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833" w:type="dxa"/>
          </w:tcPr>
          <w:p w:rsidR="00581FDD" w:rsidRDefault="00581FDD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F313E3" w:rsidRDefault="00F313E3" w:rsidP="00F313E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C774C" w:rsidRDefault="00F313E3" w:rsidP="00F313E3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C774C" w:rsidTr="00581FDD">
        <w:trPr>
          <w:trHeight w:val="2635"/>
        </w:trPr>
        <w:tc>
          <w:tcPr>
            <w:tcW w:w="1970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DERIVAZIONE DI</w:t>
            </w:r>
          </w:p>
          <w:p w:rsidR="004C774C" w:rsidRDefault="004C774C">
            <w:pPr>
              <w:pStyle w:val="TableParagraph"/>
              <w:ind w:left="71" w:right="93"/>
              <w:rPr>
                <w:b/>
                <w:sz w:val="12"/>
              </w:rPr>
            </w:pPr>
            <w:r>
              <w:rPr>
                <w:b/>
                <w:sz w:val="12"/>
              </w:rPr>
              <w:t>ACQUA PUBBLICA (Direttore DPC Autorità Concedente)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numPr>
                <w:ilvl w:val="0"/>
                <w:numId w:val="547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4C774C" w:rsidRDefault="004C774C">
            <w:pPr>
              <w:pStyle w:val="TableParagraph"/>
              <w:numPr>
                <w:ilvl w:val="0"/>
                <w:numId w:val="547"/>
              </w:numPr>
              <w:tabs>
                <w:tab w:val="left" w:pos="199"/>
              </w:tabs>
              <w:ind w:left="69"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attraverso l’attività di supporto del Servizio Gestione Demanio Idrico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Fluviale all'Autorità Concedente</w:t>
            </w:r>
          </w:p>
          <w:p w:rsidR="004C774C" w:rsidRDefault="004C774C">
            <w:pPr>
              <w:pStyle w:val="TableParagraph"/>
              <w:numPr>
                <w:ilvl w:val="0"/>
                <w:numId w:val="547"/>
              </w:numPr>
              <w:tabs>
                <w:tab w:val="left" w:pos="185"/>
              </w:tabs>
              <w:ind w:left="69"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Sottoposizione, ove necessario, al parere del Comitato Consultivo Tecnico- Amministrativo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per le Derivazioni di Acque Pubbliche di cui alle LL.RR. n. 81/1998, art.23 comma 6, n. 7/2003, art.94 comma 3, n. 15/2004, art. 139, comma 6</w:t>
            </w:r>
          </w:p>
          <w:p w:rsidR="004C774C" w:rsidRDefault="004C774C">
            <w:pPr>
              <w:pStyle w:val="TableParagraph"/>
              <w:numPr>
                <w:ilvl w:val="0"/>
                <w:numId w:val="547"/>
              </w:numPr>
              <w:tabs>
                <w:tab w:val="left" w:pos="199"/>
              </w:tabs>
              <w:spacing w:line="125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Rilascio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46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546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DIRETTORE DI DIPARTIMENTO QUALE AUTORITÀ CONCEDENTE (TRAMITE IL SERVIZIO GESTIONE DEMANIO IDRICO E FLUVIALE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numPr>
                <w:ilvl w:val="0"/>
                <w:numId w:val="545"/>
              </w:numPr>
              <w:tabs>
                <w:tab w:val="left" w:pos="200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545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545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74" w:right="102"/>
              <w:rPr>
                <w:b/>
                <w:sz w:val="12"/>
              </w:rPr>
            </w:pPr>
          </w:p>
        </w:tc>
      </w:tr>
      <w:tr w:rsidR="004C774C" w:rsidTr="00581FDD">
        <w:trPr>
          <w:trHeight w:val="3808"/>
        </w:trPr>
        <w:tc>
          <w:tcPr>
            <w:tcW w:w="1970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RELATIVO AL PROVVEDIMENTO AUTORIZZATORIO UNICO REGIONALE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spacing w:before="3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a) I procedimenti che vengono posti all'esame del CCR-VIA sono:</w:t>
            </w:r>
          </w:p>
          <w:p w:rsidR="004C774C" w:rsidRDefault="004C774C">
            <w:pPr>
              <w:pStyle w:val="TableParagraph"/>
              <w:ind w:left="69" w:right="110"/>
              <w:rPr>
                <w:b/>
                <w:sz w:val="12"/>
              </w:rPr>
            </w:pPr>
            <w:r>
              <w:rPr>
                <w:b/>
                <w:sz w:val="12"/>
              </w:rPr>
              <w:t>Verifiche preliminari (art. 6 D.lgs. 152/2006);</w:t>
            </w:r>
          </w:p>
          <w:p w:rsidR="004C774C" w:rsidRDefault="004C774C">
            <w:pPr>
              <w:pStyle w:val="TableParagraph"/>
              <w:ind w:left="69" w:right="63"/>
              <w:rPr>
                <w:b/>
                <w:sz w:val="12"/>
              </w:rPr>
            </w:pPr>
            <w:r>
              <w:rPr>
                <w:b/>
                <w:sz w:val="12"/>
              </w:rPr>
              <w:t>Verifiche di Assoggettabilità a V.I.A. (art. 19 D.Lgs.</w:t>
            </w:r>
          </w:p>
          <w:p w:rsidR="004C774C" w:rsidRDefault="004C774C">
            <w:pPr>
              <w:pStyle w:val="TableParagraph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152/2006) V.I.A. (art. 27 bis D.Lgs. 152/2006) ;</w:t>
            </w:r>
          </w:p>
          <w:p w:rsidR="004C774C" w:rsidRDefault="004C774C">
            <w:pPr>
              <w:pStyle w:val="TableParagraph"/>
              <w:ind w:left="69" w:right="58"/>
              <w:rPr>
                <w:b/>
                <w:sz w:val="12"/>
              </w:rPr>
            </w:pPr>
            <w:r>
              <w:rPr>
                <w:b/>
                <w:sz w:val="12"/>
              </w:rPr>
              <w:t>Verifiche di Ottemperanza e Monitoraggi (art. 28 D.Lgs. 152/2006).</w:t>
            </w:r>
          </w:p>
          <w:p w:rsidR="004C774C" w:rsidRDefault="004C774C">
            <w:pPr>
              <w:pStyle w:val="TableParagraph"/>
              <w:ind w:left="69" w:right="58"/>
              <w:rPr>
                <w:b/>
                <w:sz w:val="12"/>
              </w:rPr>
            </w:pPr>
            <w:r>
              <w:rPr>
                <w:b/>
                <w:sz w:val="12"/>
              </w:rPr>
              <w:t>Rilascio di un provvedimento che raggruppa tutte le Autorizzazioni, Intese, Concessioni, licenze, pareri, concerti, nulla osta e assensi comunque denominati, necessari alla realizzazione ed all'esercizio del progetto. Il Provvedimento è assunto sulla base del Verbale Conclusivo di una Conferenza dei Servizi</w:t>
            </w:r>
          </w:p>
          <w:p w:rsidR="004C774C" w:rsidRDefault="004C774C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appositamente indetta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44"/>
              </w:numPr>
              <w:tabs>
                <w:tab w:val="left" w:pos="198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falsa</w:t>
            </w:r>
          </w:p>
          <w:p w:rsidR="004C774C" w:rsidRDefault="004C774C">
            <w:pPr>
              <w:pStyle w:val="TableParagraph"/>
              <w:ind w:left="72" w:right="167"/>
              <w:rPr>
                <w:b/>
                <w:sz w:val="12"/>
              </w:rPr>
            </w:pPr>
            <w:r>
              <w:rPr>
                <w:b/>
                <w:sz w:val="12"/>
              </w:rPr>
              <w:t>documentazione nell’ambito del rilascio delle concessioni e/o autorizzazioni al fine di favorire un determinato soggetto</w:t>
            </w:r>
          </w:p>
          <w:p w:rsidR="004C774C" w:rsidRDefault="004C774C">
            <w:pPr>
              <w:pStyle w:val="TableParagraph"/>
              <w:numPr>
                <w:ilvl w:val="0"/>
                <w:numId w:val="544"/>
              </w:numPr>
              <w:tabs>
                <w:tab w:val="left" w:pos="202"/>
              </w:tabs>
              <w:ind w:left="72"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adozione di una decisione favorevole di Valutazione di Impatto Ambientale in mancanza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della sussistenza di tutti i presupposti ed elementi necessari</w:t>
            </w:r>
          </w:p>
          <w:p w:rsidR="004C774C" w:rsidRDefault="004C774C">
            <w:pPr>
              <w:pStyle w:val="TableParagraph"/>
              <w:numPr>
                <w:ilvl w:val="0"/>
                <w:numId w:val="544"/>
              </w:numPr>
              <w:tabs>
                <w:tab w:val="left" w:pos="188"/>
              </w:tabs>
              <w:ind w:left="72"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Consolidamento dei rapporti con alcuni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4C774C" w:rsidRDefault="004C774C">
            <w:pPr>
              <w:pStyle w:val="TableParagraph"/>
              <w:numPr>
                <w:ilvl w:val="0"/>
                <w:numId w:val="544"/>
              </w:numPr>
              <w:tabs>
                <w:tab w:val="left" w:pos="202"/>
              </w:tabs>
              <w:ind w:left="72"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 relazioni, report, certificati attestando falsamente di aver compiuto accertamenti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 w:right="144"/>
              <w:rPr>
                <w:b/>
                <w:sz w:val="12"/>
              </w:rPr>
            </w:pPr>
            <w:r>
              <w:rPr>
                <w:b/>
                <w:sz w:val="12"/>
              </w:rPr>
              <w:t>SERVIZIO VALUTAZIONI AMBIENTALI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numPr>
                <w:ilvl w:val="0"/>
                <w:numId w:val="543"/>
              </w:numPr>
              <w:tabs>
                <w:tab w:val="left" w:pos="200"/>
              </w:tabs>
              <w:spacing w:before="3"/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543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543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spacing w:before="3"/>
              <w:ind w:left="74" w:right="99"/>
              <w:rPr>
                <w:b/>
                <w:sz w:val="12"/>
              </w:rPr>
            </w:pPr>
          </w:p>
        </w:tc>
      </w:tr>
      <w:tr w:rsidR="004C774C" w:rsidTr="00581FDD">
        <w:trPr>
          <w:trHeight w:val="2051"/>
        </w:trPr>
        <w:tc>
          <w:tcPr>
            <w:tcW w:w="1970" w:type="dxa"/>
          </w:tcPr>
          <w:p w:rsidR="004C774C" w:rsidRDefault="004C774C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3/A3</w:t>
            </w:r>
          </w:p>
          <w:p w:rsidR="004C774C" w:rsidRDefault="004C774C">
            <w:pPr>
              <w:pStyle w:val="TableParagraph"/>
              <w:ind w:left="71" w:right="389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SCARICO REFLUI URBANI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numPr>
                <w:ilvl w:val="0"/>
                <w:numId w:val="542"/>
              </w:numPr>
              <w:tabs>
                <w:tab w:val="left" w:pos="195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4C774C" w:rsidRDefault="004C774C">
            <w:pPr>
              <w:pStyle w:val="TableParagraph"/>
              <w:numPr>
                <w:ilvl w:val="0"/>
                <w:numId w:val="542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4C774C" w:rsidRDefault="004C774C">
            <w:pPr>
              <w:pStyle w:val="TableParagraph"/>
              <w:numPr>
                <w:ilvl w:val="0"/>
                <w:numId w:val="542"/>
              </w:numPr>
              <w:tabs>
                <w:tab w:val="left" w:pos="185"/>
              </w:tabs>
              <w:ind w:left="69"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41"/>
              </w:numPr>
              <w:tabs>
                <w:tab w:val="left" w:pos="198"/>
              </w:tabs>
              <w:spacing w:before="3"/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541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4C774C" w:rsidRDefault="004C774C">
            <w:pPr>
              <w:pStyle w:val="TableParagraph"/>
              <w:spacing w:line="125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QUALITA’ DELLE ACQUE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numPr>
                <w:ilvl w:val="0"/>
                <w:numId w:val="540"/>
              </w:numPr>
              <w:tabs>
                <w:tab w:val="left" w:pos="200"/>
              </w:tabs>
              <w:spacing w:before="3"/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540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540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spacing w:before="3"/>
              <w:ind w:left="74" w:right="99"/>
              <w:rPr>
                <w:b/>
                <w:sz w:val="12"/>
              </w:rPr>
            </w:pPr>
          </w:p>
        </w:tc>
      </w:tr>
      <w:tr w:rsidR="004C774C" w:rsidTr="00581FDD">
        <w:trPr>
          <w:trHeight w:val="2052"/>
        </w:trPr>
        <w:tc>
          <w:tcPr>
            <w:tcW w:w="1970" w:type="dxa"/>
          </w:tcPr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4/A3</w:t>
            </w:r>
          </w:p>
          <w:p w:rsidR="004C774C" w:rsidRDefault="004C774C">
            <w:pPr>
              <w:pStyle w:val="TableParagraph"/>
              <w:ind w:left="71" w:right="59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SCARICHI IDRICI DOMESTICI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numPr>
                <w:ilvl w:val="0"/>
                <w:numId w:val="539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4C774C" w:rsidRDefault="004C774C">
            <w:pPr>
              <w:pStyle w:val="TableParagraph"/>
              <w:numPr>
                <w:ilvl w:val="0"/>
                <w:numId w:val="53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4C774C" w:rsidRDefault="004C774C">
            <w:pPr>
              <w:pStyle w:val="TableParagraph"/>
              <w:numPr>
                <w:ilvl w:val="0"/>
                <w:numId w:val="539"/>
              </w:numPr>
              <w:tabs>
                <w:tab w:val="left" w:pos="185"/>
              </w:tabs>
              <w:spacing w:before="1"/>
              <w:ind w:left="69"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38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spacing w:before="3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538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4C774C" w:rsidRDefault="004C774C">
            <w:pPr>
              <w:pStyle w:val="TableParagraph"/>
              <w:spacing w:line="140" w:lineRule="atLeast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 w:line="244" w:lineRule="auto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 w:line="244" w:lineRule="auto"/>
              <w:ind w:left="71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QUALITA’ DELLE ACQUE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numPr>
                <w:ilvl w:val="0"/>
                <w:numId w:val="537"/>
              </w:numPr>
              <w:tabs>
                <w:tab w:val="left" w:pos="200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537"/>
              </w:numPr>
              <w:tabs>
                <w:tab w:val="left" w:pos="205"/>
              </w:tabs>
              <w:spacing w:before="1"/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537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74" w:right="9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tbl>
      <w:tblPr>
        <w:tblStyle w:val="TableNormal"/>
        <w:tblW w:w="1136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843"/>
      </w:tblGrid>
      <w:tr w:rsidR="004C774C" w:rsidTr="004C774C">
        <w:trPr>
          <w:trHeight w:val="2052"/>
        </w:trPr>
        <w:tc>
          <w:tcPr>
            <w:tcW w:w="1841" w:type="dxa"/>
          </w:tcPr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5/A3</w:t>
            </w:r>
          </w:p>
          <w:p w:rsidR="004C774C" w:rsidRDefault="004C774C">
            <w:pPr>
              <w:pStyle w:val="TableParagraph"/>
              <w:ind w:left="71" w:right="89"/>
              <w:rPr>
                <w:b/>
                <w:sz w:val="12"/>
              </w:rPr>
            </w:pPr>
            <w:r>
              <w:rPr>
                <w:b/>
                <w:sz w:val="12"/>
              </w:rPr>
              <w:t>A.U.A. - AUTORIZZAZIONE UNICA AMBIENTALE - EX ART.3 D.P.R. 59/2013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numPr>
                <w:ilvl w:val="0"/>
                <w:numId w:val="536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4C774C" w:rsidRDefault="004C774C">
            <w:pPr>
              <w:pStyle w:val="TableParagraph"/>
              <w:numPr>
                <w:ilvl w:val="0"/>
                <w:numId w:val="53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4C774C" w:rsidRDefault="004C774C">
            <w:pPr>
              <w:pStyle w:val="TableParagraph"/>
              <w:numPr>
                <w:ilvl w:val="0"/>
                <w:numId w:val="536"/>
              </w:numPr>
              <w:tabs>
                <w:tab w:val="left" w:pos="185"/>
              </w:tabs>
              <w:ind w:left="69"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35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535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4C774C" w:rsidRDefault="004C774C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ind w:left="71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QUALITA’ DELLE ACQUE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numPr>
                <w:ilvl w:val="0"/>
                <w:numId w:val="534"/>
              </w:numPr>
              <w:tabs>
                <w:tab w:val="left" w:pos="200"/>
              </w:tabs>
              <w:ind w:right="1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534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534"/>
              </w:numPr>
              <w:tabs>
                <w:tab w:val="left" w:pos="190"/>
              </w:tabs>
              <w:spacing w:before="1"/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43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74" w:right="100"/>
              <w:rPr>
                <w:b/>
                <w:sz w:val="12"/>
              </w:rPr>
            </w:pPr>
          </w:p>
        </w:tc>
      </w:tr>
      <w:tr w:rsidR="004C774C" w:rsidTr="004C774C">
        <w:trPr>
          <w:trHeight w:val="2051"/>
        </w:trPr>
        <w:tc>
          <w:tcPr>
            <w:tcW w:w="1841" w:type="dxa"/>
          </w:tcPr>
          <w:p w:rsidR="004C774C" w:rsidRDefault="004C774C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6/A3</w:t>
            </w:r>
          </w:p>
          <w:p w:rsidR="004C774C" w:rsidRDefault="004C774C">
            <w:pPr>
              <w:pStyle w:val="TableParagraph"/>
              <w:ind w:left="71" w:right="124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SCARICHI IDRICI ASSIMILABILI A DOMESTICI, INDUSTRIALI E METEO A RISCHIO IN AMBITO DI PROVVEDIMENTI UNICI (AUA, PAUR, ECC.)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numPr>
                <w:ilvl w:val="0"/>
                <w:numId w:val="533"/>
              </w:numPr>
              <w:tabs>
                <w:tab w:val="left" w:pos="195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4C774C" w:rsidRDefault="004C774C">
            <w:pPr>
              <w:pStyle w:val="TableParagraph"/>
              <w:numPr>
                <w:ilvl w:val="0"/>
                <w:numId w:val="533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4C774C" w:rsidRDefault="004C774C">
            <w:pPr>
              <w:pStyle w:val="TableParagraph"/>
              <w:numPr>
                <w:ilvl w:val="0"/>
                <w:numId w:val="533"/>
              </w:numPr>
              <w:tabs>
                <w:tab w:val="left" w:pos="185"/>
              </w:tabs>
              <w:ind w:left="69"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32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spacing w:line="242" w:lineRule="auto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532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4C774C" w:rsidRDefault="004C774C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71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QUALITA’ DELLE ACQUE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numPr>
                <w:ilvl w:val="0"/>
                <w:numId w:val="531"/>
              </w:numPr>
              <w:tabs>
                <w:tab w:val="left" w:pos="200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531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531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43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74" w:right="102"/>
              <w:rPr>
                <w:b/>
                <w:sz w:val="12"/>
              </w:rPr>
            </w:pPr>
          </w:p>
        </w:tc>
      </w:tr>
      <w:tr w:rsidR="004C774C" w:rsidTr="004C774C">
        <w:trPr>
          <w:trHeight w:val="2049"/>
        </w:trPr>
        <w:tc>
          <w:tcPr>
            <w:tcW w:w="1841" w:type="dxa"/>
          </w:tcPr>
          <w:p w:rsidR="004C774C" w:rsidRDefault="004C774C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7/A3</w:t>
            </w:r>
          </w:p>
          <w:p w:rsidR="004C774C" w:rsidRDefault="004C774C">
            <w:pPr>
              <w:pStyle w:val="TableParagraph"/>
              <w:ind w:left="71" w:right="85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DEI PROGETTI DI GESTIONE DELLE OPERAZIONI DI SVASO, SFANGAMENTO E SPURGO DEGLI INVASI (ART. 29 DELLA L.R. n. 18/2013)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numPr>
                <w:ilvl w:val="0"/>
                <w:numId w:val="530"/>
              </w:numPr>
              <w:tabs>
                <w:tab w:val="left" w:pos="195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4C774C" w:rsidRDefault="004C774C">
            <w:pPr>
              <w:pStyle w:val="TableParagraph"/>
              <w:numPr>
                <w:ilvl w:val="0"/>
                <w:numId w:val="53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preliminare</w:t>
            </w:r>
          </w:p>
          <w:p w:rsidR="004C774C" w:rsidRDefault="004C774C">
            <w:pPr>
              <w:pStyle w:val="TableParagraph"/>
              <w:numPr>
                <w:ilvl w:val="0"/>
                <w:numId w:val="530"/>
              </w:numPr>
              <w:tabs>
                <w:tab w:val="left" w:pos="185"/>
              </w:tabs>
              <w:ind w:left="69" w:right="14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Indizione conferenza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dei servizi</w:t>
            </w:r>
          </w:p>
          <w:p w:rsidR="004C774C" w:rsidRDefault="004C774C">
            <w:pPr>
              <w:pStyle w:val="TableParagraph"/>
              <w:numPr>
                <w:ilvl w:val="0"/>
                <w:numId w:val="530"/>
              </w:numPr>
              <w:tabs>
                <w:tab w:val="left" w:pos="199"/>
              </w:tabs>
              <w:ind w:left="69"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motivata di conclusione del procedimento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29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529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4C774C" w:rsidRDefault="004C774C">
            <w:pPr>
              <w:pStyle w:val="TableParagraph"/>
              <w:spacing w:line="140" w:lineRule="atLeast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 accertamenti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spacing w:before="1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spacing w:before="1"/>
              <w:ind w:left="71" w:right="130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QUALITA’ DELLE ACQUE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numPr>
                <w:ilvl w:val="0"/>
                <w:numId w:val="528"/>
              </w:numPr>
              <w:tabs>
                <w:tab w:val="left" w:pos="200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528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528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43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74" w:right="99"/>
              <w:rPr>
                <w:b/>
                <w:sz w:val="12"/>
              </w:rPr>
            </w:pPr>
          </w:p>
        </w:tc>
      </w:tr>
      <w:tr w:rsidR="004C774C" w:rsidTr="004C774C">
        <w:trPr>
          <w:trHeight w:val="2343"/>
        </w:trPr>
        <w:tc>
          <w:tcPr>
            <w:tcW w:w="1841" w:type="dxa"/>
          </w:tcPr>
          <w:p w:rsidR="004C774C" w:rsidRDefault="004C774C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8/A3</w:t>
            </w:r>
          </w:p>
          <w:p w:rsidR="004C774C" w:rsidRDefault="004C774C">
            <w:pPr>
              <w:pStyle w:val="TableParagraph"/>
              <w:ind w:left="71" w:right="283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UNICA PER REALIZZAZIONE E GESTIONE IMPIANTI DI PRODUZIONE DI ENERGIA DA FONTI RINNOVABILI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numPr>
                <w:ilvl w:val="0"/>
                <w:numId w:val="527"/>
              </w:numPr>
              <w:tabs>
                <w:tab w:val="left" w:pos="195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4C774C" w:rsidRDefault="004C774C">
            <w:pPr>
              <w:pStyle w:val="TableParagraph"/>
              <w:numPr>
                <w:ilvl w:val="0"/>
                <w:numId w:val="527"/>
              </w:numPr>
              <w:tabs>
                <w:tab w:val="left" w:pos="200"/>
              </w:tabs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4C774C" w:rsidRDefault="004C774C">
            <w:pPr>
              <w:pStyle w:val="TableParagraph"/>
              <w:numPr>
                <w:ilvl w:val="0"/>
                <w:numId w:val="527"/>
              </w:numPr>
              <w:tabs>
                <w:tab w:val="left" w:pos="185"/>
              </w:tabs>
              <w:ind w:left="69"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Indizione Conferenza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Servizi</w:t>
            </w:r>
          </w:p>
          <w:p w:rsidR="004C774C" w:rsidRDefault="004C774C">
            <w:pPr>
              <w:pStyle w:val="TableParagraph"/>
              <w:numPr>
                <w:ilvl w:val="0"/>
                <w:numId w:val="527"/>
              </w:numPr>
              <w:tabs>
                <w:tab w:val="left" w:pos="199"/>
              </w:tabs>
              <w:ind w:left="69"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26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526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  <w:p w:rsidR="004C774C" w:rsidRDefault="004C774C">
            <w:pPr>
              <w:pStyle w:val="TableParagraph"/>
              <w:numPr>
                <w:ilvl w:val="0"/>
                <w:numId w:val="526"/>
              </w:numPr>
              <w:tabs>
                <w:tab w:val="left" w:pos="188"/>
              </w:tabs>
              <w:spacing w:line="140" w:lineRule="atLeast"/>
              <w:ind w:right="1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Omissioni dei controlli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e/o rispetto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prescrizioni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numPr>
                <w:ilvl w:val="0"/>
                <w:numId w:val="525"/>
              </w:numPr>
              <w:tabs>
                <w:tab w:val="left" w:pos="200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Puntuale rispetto delle disposizioni in materia (Conferenza di Servizi, Pareri, Vincoli, prescrizioni,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tempistica)</w:t>
            </w:r>
          </w:p>
          <w:p w:rsidR="004C774C" w:rsidRDefault="004C774C">
            <w:pPr>
              <w:pStyle w:val="TableParagraph"/>
              <w:numPr>
                <w:ilvl w:val="0"/>
                <w:numId w:val="525"/>
              </w:numPr>
              <w:tabs>
                <w:tab w:val="left" w:pos="205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525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525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43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74" w:right="137"/>
              <w:rPr>
                <w:b/>
                <w:sz w:val="12"/>
              </w:rPr>
            </w:pPr>
          </w:p>
        </w:tc>
      </w:tr>
      <w:tr w:rsidR="004C774C" w:rsidTr="004C774C">
        <w:trPr>
          <w:trHeight w:val="2637"/>
        </w:trPr>
        <w:tc>
          <w:tcPr>
            <w:tcW w:w="1841" w:type="dxa"/>
          </w:tcPr>
          <w:p w:rsidR="004C774C" w:rsidRDefault="004C774C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9/A3</w:t>
            </w:r>
          </w:p>
          <w:p w:rsidR="004C774C" w:rsidRDefault="004C774C">
            <w:pPr>
              <w:pStyle w:val="TableParagraph"/>
              <w:ind w:left="71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 DI TECNICO COMPETENTE NEL CAMPO DELL’ACUSTICA AMBIENTALE AI SENSI D.LGS. N. 42 DEL 17-02-</w:t>
            </w:r>
          </w:p>
          <w:p w:rsidR="004C774C" w:rsidRDefault="004C774C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2017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ind w:left="69" w:right="362"/>
              <w:rPr>
                <w:b/>
                <w:sz w:val="12"/>
              </w:rPr>
            </w:pPr>
            <w:r>
              <w:rPr>
                <w:b/>
                <w:sz w:val="12"/>
              </w:rPr>
              <w:t>a) Ricezione domanda b ) Istruttoria</w:t>
            </w:r>
          </w:p>
          <w:p w:rsidR="004C774C" w:rsidRDefault="004C774C">
            <w:pPr>
              <w:pStyle w:val="TableParagraph"/>
              <w:numPr>
                <w:ilvl w:val="0"/>
                <w:numId w:val="524"/>
              </w:numPr>
              <w:tabs>
                <w:tab w:val="left" w:pos="185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  <w:p w:rsidR="004C774C" w:rsidRDefault="004C774C">
            <w:pPr>
              <w:pStyle w:val="TableParagraph"/>
              <w:numPr>
                <w:ilvl w:val="0"/>
                <w:numId w:val="524"/>
              </w:numPr>
              <w:tabs>
                <w:tab w:val="left" w:pos="200"/>
              </w:tabs>
              <w:ind w:right="5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Elenco Ministeriale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23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523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  <w:p w:rsidR="004C774C" w:rsidRDefault="004C774C">
            <w:pPr>
              <w:pStyle w:val="TableParagraph"/>
              <w:numPr>
                <w:ilvl w:val="0"/>
                <w:numId w:val="523"/>
              </w:numPr>
              <w:tabs>
                <w:tab w:val="left" w:pos="188"/>
              </w:tabs>
              <w:spacing w:line="146" w:lineRule="exact"/>
              <w:ind w:left="187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Possibile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ritardo</w:t>
            </w:r>
          </w:p>
          <w:p w:rsidR="004C774C" w:rsidRDefault="004C774C">
            <w:pPr>
              <w:pStyle w:val="TableParagraph"/>
              <w:spacing w:line="140" w:lineRule="atLeast"/>
              <w:ind w:left="72" w:right="246"/>
              <w:rPr>
                <w:b/>
                <w:sz w:val="12"/>
              </w:rPr>
            </w:pPr>
            <w:r>
              <w:rPr>
                <w:b/>
                <w:sz w:val="12"/>
              </w:rPr>
              <w:t>nell'iscrizione nell’elenco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al fine di agevolare quelli già presenti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numPr>
                <w:ilvl w:val="0"/>
                <w:numId w:val="522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4C774C" w:rsidRDefault="004C774C">
            <w:pPr>
              <w:pStyle w:val="TableParagraph"/>
              <w:numPr>
                <w:ilvl w:val="0"/>
                <w:numId w:val="522"/>
              </w:numPr>
              <w:tabs>
                <w:tab w:val="left" w:pos="205"/>
              </w:tabs>
              <w:ind w:left="74" w:right="1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secondo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l'ordine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cronologico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arrivo</w:t>
            </w:r>
          </w:p>
          <w:p w:rsidR="004C774C" w:rsidRDefault="004C774C">
            <w:pPr>
              <w:pStyle w:val="TableParagraph"/>
              <w:numPr>
                <w:ilvl w:val="0"/>
                <w:numId w:val="522"/>
              </w:numPr>
              <w:tabs>
                <w:tab w:val="left" w:pos="190"/>
              </w:tabs>
              <w:ind w:left="74" w:right="5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 procedimento</w:t>
            </w:r>
          </w:p>
        </w:tc>
        <w:tc>
          <w:tcPr>
            <w:tcW w:w="1843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spacing w:line="145" w:lineRule="exact"/>
              <w:ind w:left="199"/>
              <w:rPr>
                <w:b/>
                <w:sz w:val="12"/>
              </w:rPr>
            </w:pPr>
          </w:p>
        </w:tc>
      </w:tr>
      <w:tr w:rsidR="004C774C" w:rsidTr="004C774C">
        <w:trPr>
          <w:trHeight w:val="2491"/>
        </w:trPr>
        <w:tc>
          <w:tcPr>
            <w:tcW w:w="1841" w:type="dxa"/>
          </w:tcPr>
          <w:p w:rsidR="004C774C" w:rsidRDefault="004C774C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10/A3</w:t>
            </w:r>
          </w:p>
          <w:p w:rsidR="004C774C" w:rsidRDefault="004C774C">
            <w:pPr>
              <w:pStyle w:val="TableParagraph"/>
              <w:ind w:left="71" w:right="115"/>
              <w:rPr>
                <w:b/>
                <w:sz w:val="12"/>
              </w:rPr>
            </w:pPr>
            <w:r>
              <w:rPr>
                <w:b/>
                <w:sz w:val="12"/>
              </w:rPr>
              <w:t>RILASCIO PERMESSI DI RICERCA, CONCESSIONI ALLA COLTIVAZIONE, AMPLIAMENTO, VIGILANZA E CONTROLLO PER LE ACQUE MINERALI E TERMALI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a) Procedure di scelta del Concessionario nel rispetto del Codice degli Appalti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21"/>
              </w:numPr>
              <w:tabs>
                <w:tab w:val="left" w:pos="198"/>
              </w:tabs>
              <w:ind w:right="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nella scelta della proposta beneficiaria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alla concessione tra più proposte dichiarate concorrenti tra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loro</w:t>
            </w:r>
          </w:p>
          <w:p w:rsidR="004C774C" w:rsidRDefault="004C774C">
            <w:pPr>
              <w:pStyle w:val="TableParagraph"/>
              <w:numPr>
                <w:ilvl w:val="0"/>
                <w:numId w:val="521"/>
              </w:numPr>
              <w:tabs>
                <w:tab w:val="left" w:pos="203"/>
              </w:tabs>
              <w:ind w:right="1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ammissione troppo specifici o troppo generici, tali da poter favorire determinati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candidati</w:t>
            </w:r>
          </w:p>
          <w:p w:rsidR="004C774C" w:rsidRDefault="004C774C">
            <w:pPr>
              <w:pStyle w:val="TableParagraph"/>
              <w:numPr>
                <w:ilvl w:val="0"/>
                <w:numId w:val="521"/>
              </w:numPr>
              <w:tabs>
                <w:tab w:val="left" w:pos="188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e/o accettazione impropria di regali, compensi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altre utilità in connessione con l'espletamento delle proprie funzioni o dei compiti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affidati</w:t>
            </w:r>
          </w:p>
          <w:p w:rsidR="004C774C" w:rsidRDefault="004C774C">
            <w:pPr>
              <w:pStyle w:val="TableParagraph"/>
              <w:numPr>
                <w:ilvl w:val="0"/>
                <w:numId w:val="521"/>
              </w:numPr>
              <w:tabs>
                <w:tab w:val="left" w:pos="203"/>
              </w:tabs>
              <w:spacing w:line="140" w:lineRule="atLeast"/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"corsie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spacing w:before="1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spacing w:before="1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numPr>
                <w:ilvl w:val="0"/>
                <w:numId w:val="520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4C774C" w:rsidRDefault="004C774C">
            <w:pPr>
              <w:pStyle w:val="TableParagraph"/>
              <w:numPr>
                <w:ilvl w:val="0"/>
                <w:numId w:val="520"/>
              </w:numPr>
              <w:tabs>
                <w:tab w:val="left" w:pos="231"/>
              </w:tabs>
              <w:ind w:left="74"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 delle pratiche secondo l'ordine cronologico di arrivo</w:t>
            </w:r>
          </w:p>
          <w:p w:rsidR="004C774C" w:rsidRDefault="004C774C">
            <w:pPr>
              <w:pStyle w:val="TableParagraph"/>
              <w:numPr>
                <w:ilvl w:val="0"/>
                <w:numId w:val="520"/>
              </w:numPr>
              <w:tabs>
                <w:tab w:val="left" w:pos="190"/>
              </w:tabs>
              <w:ind w:left="74" w:right="5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monitoraggio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 procedimento</w:t>
            </w:r>
          </w:p>
        </w:tc>
        <w:tc>
          <w:tcPr>
            <w:tcW w:w="1843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spacing w:line="145" w:lineRule="exact"/>
              <w:ind w:left="19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833"/>
      </w:tblGrid>
      <w:tr w:rsidR="004C774C" w:rsidTr="00581FDD">
        <w:trPr>
          <w:trHeight w:val="2344"/>
        </w:trPr>
        <w:tc>
          <w:tcPr>
            <w:tcW w:w="1841" w:type="dxa"/>
          </w:tcPr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11/A3</w:t>
            </w:r>
          </w:p>
          <w:p w:rsidR="004C774C" w:rsidRDefault="004C774C">
            <w:pPr>
              <w:pStyle w:val="TableParagraph"/>
              <w:ind w:left="71" w:right="136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INTEGRATA AMBIENTALE (AIA) - (ART. 29 D. LGS. 152/06)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numPr>
                <w:ilvl w:val="0"/>
                <w:numId w:val="519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4C774C" w:rsidRDefault="004C774C">
            <w:pPr>
              <w:pStyle w:val="TableParagraph"/>
              <w:numPr>
                <w:ilvl w:val="0"/>
                <w:numId w:val="519"/>
              </w:numPr>
              <w:tabs>
                <w:tab w:val="left" w:pos="200"/>
              </w:tabs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4C774C" w:rsidRDefault="004C774C">
            <w:pPr>
              <w:pStyle w:val="TableParagraph"/>
              <w:numPr>
                <w:ilvl w:val="0"/>
                <w:numId w:val="519"/>
              </w:numPr>
              <w:tabs>
                <w:tab w:val="left" w:pos="185"/>
              </w:tabs>
              <w:ind w:left="69"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Indizione Conferenza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Servizi</w:t>
            </w:r>
          </w:p>
          <w:p w:rsidR="004C774C" w:rsidRDefault="004C774C">
            <w:pPr>
              <w:pStyle w:val="TableParagraph"/>
              <w:numPr>
                <w:ilvl w:val="0"/>
                <w:numId w:val="519"/>
              </w:numPr>
              <w:tabs>
                <w:tab w:val="left" w:pos="199"/>
              </w:tabs>
              <w:spacing w:before="1"/>
              <w:ind w:left="69"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o atto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18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518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  <w:p w:rsidR="004C774C" w:rsidRDefault="004C774C">
            <w:pPr>
              <w:pStyle w:val="TableParagraph"/>
              <w:numPr>
                <w:ilvl w:val="0"/>
                <w:numId w:val="518"/>
              </w:numPr>
              <w:tabs>
                <w:tab w:val="left" w:pos="188"/>
              </w:tabs>
              <w:spacing w:line="146" w:lineRule="exact"/>
              <w:ind w:left="187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omissioni di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e/o</w:t>
            </w:r>
          </w:p>
          <w:p w:rsidR="004C774C" w:rsidRDefault="004C774C">
            <w:pPr>
              <w:pStyle w:val="TableParagraph"/>
              <w:spacing w:line="128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delle prescrizioni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numPr>
                <w:ilvl w:val="0"/>
                <w:numId w:val="517"/>
              </w:numPr>
              <w:tabs>
                <w:tab w:val="left" w:pos="200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Puntuale rispetto delle disposizioni in materia (Conferenza di Servizi, Pareri, Vincoli, prescrizioni,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tempistica)</w:t>
            </w:r>
          </w:p>
          <w:p w:rsidR="004C774C" w:rsidRDefault="004C774C">
            <w:pPr>
              <w:pStyle w:val="TableParagraph"/>
              <w:numPr>
                <w:ilvl w:val="0"/>
                <w:numId w:val="517"/>
              </w:numPr>
              <w:tabs>
                <w:tab w:val="left" w:pos="20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delle istruttorie non sempre composte dagli 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517"/>
              </w:numPr>
              <w:tabs>
                <w:tab w:val="left" w:pos="190"/>
              </w:tabs>
              <w:spacing w:before="1"/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517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74" w:right="137"/>
              <w:rPr>
                <w:b/>
                <w:sz w:val="12"/>
              </w:rPr>
            </w:pPr>
          </w:p>
        </w:tc>
      </w:tr>
      <w:tr w:rsidR="004C774C" w:rsidTr="00581FDD">
        <w:trPr>
          <w:trHeight w:val="2198"/>
        </w:trPr>
        <w:tc>
          <w:tcPr>
            <w:tcW w:w="1841" w:type="dxa"/>
          </w:tcPr>
          <w:p w:rsidR="004C774C" w:rsidRDefault="004C774C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12/A3</w:t>
            </w:r>
          </w:p>
          <w:p w:rsidR="004C774C" w:rsidRDefault="004C774C">
            <w:pPr>
              <w:pStyle w:val="TableParagraph"/>
              <w:ind w:left="71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ADESIONE AUTORIZZAZIONE DI CARATTERE GENERALE (ART.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272 D. 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152/2006)</w:t>
            </w:r>
          </w:p>
          <w:p w:rsidR="004C774C" w:rsidRDefault="004C774C">
            <w:pPr>
              <w:pStyle w:val="TableParagraph"/>
              <w:ind w:left="71" w:right="145"/>
              <w:rPr>
                <w:b/>
                <w:sz w:val="12"/>
              </w:rPr>
            </w:pPr>
            <w:r>
              <w:rPr>
                <w:b/>
                <w:sz w:val="12"/>
              </w:rPr>
              <w:t>ADESIONE AD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 GENERALE PER SPECIFICHE ATTIVITÀ/IMPIANTI DI UNO STABILIMENTO - COMUNICAZIONE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numPr>
                <w:ilvl w:val="0"/>
                <w:numId w:val="516"/>
              </w:numPr>
              <w:tabs>
                <w:tab w:val="left" w:pos="195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adesione per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il tramite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SUAP</w:t>
            </w:r>
          </w:p>
          <w:p w:rsidR="004C774C" w:rsidRDefault="004C774C">
            <w:pPr>
              <w:pStyle w:val="TableParagraph"/>
              <w:numPr>
                <w:ilvl w:val="0"/>
                <w:numId w:val="516"/>
              </w:numPr>
              <w:tabs>
                <w:tab w:val="left" w:pos="199"/>
              </w:tabs>
              <w:ind w:right="23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completezza e congruenza della documentazione</w:t>
            </w:r>
          </w:p>
          <w:p w:rsidR="004C774C" w:rsidRDefault="004C774C">
            <w:pPr>
              <w:pStyle w:val="TableParagraph"/>
              <w:numPr>
                <w:ilvl w:val="0"/>
                <w:numId w:val="516"/>
              </w:numPr>
              <w:tabs>
                <w:tab w:val="left" w:pos="185"/>
              </w:tabs>
              <w:spacing w:line="244" w:lineRule="auto"/>
              <w:ind w:right="2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richiesta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integrazione</w:t>
            </w:r>
          </w:p>
          <w:p w:rsidR="004C774C" w:rsidRDefault="004C774C">
            <w:pPr>
              <w:pStyle w:val="TableParagraph"/>
              <w:numPr>
                <w:ilvl w:val="0"/>
                <w:numId w:val="516"/>
              </w:numPr>
              <w:tabs>
                <w:tab w:val="left" w:pos="199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eventuali valutazioni degli Enti coinvolti (COMUNE,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ARTA, ASL)</w:t>
            </w:r>
          </w:p>
          <w:p w:rsidR="004C774C" w:rsidRDefault="004C774C">
            <w:pPr>
              <w:pStyle w:val="TableParagraph"/>
              <w:numPr>
                <w:ilvl w:val="0"/>
                <w:numId w:val="516"/>
              </w:numPr>
              <w:tabs>
                <w:tab w:val="left" w:pos="195"/>
              </w:tabs>
              <w:ind w:right="5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Accettazione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e/o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diniego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15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515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spacing w:line="242" w:lineRule="auto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numPr>
                <w:ilvl w:val="0"/>
                <w:numId w:val="514"/>
              </w:numPr>
              <w:tabs>
                <w:tab w:val="left" w:pos="200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Puntuale rispetto delle disposizioni in materia (Conferenza dei Servizi, Pareri, Vincoli, prescrizioni,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tempistica)</w:t>
            </w:r>
          </w:p>
          <w:p w:rsidR="004C774C" w:rsidRDefault="004C774C">
            <w:pPr>
              <w:pStyle w:val="TableParagraph"/>
              <w:numPr>
                <w:ilvl w:val="0"/>
                <w:numId w:val="514"/>
              </w:numPr>
              <w:tabs>
                <w:tab w:val="left" w:pos="205"/>
              </w:tabs>
              <w:ind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514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514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74" w:right="137"/>
              <w:rPr>
                <w:b/>
                <w:sz w:val="12"/>
              </w:rPr>
            </w:pPr>
          </w:p>
        </w:tc>
      </w:tr>
      <w:tr w:rsidR="004C774C" w:rsidTr="00581FDD">
        <w:trPr>
          <w:trHeight w:val="2783"/>
        </w:trPr>
        <w:tc>
          <w:tcPr>
            <w:tcW w:w="1841" w:type="dxa"/>
          </w:tcPr>
          <w:p w:rsidR="004C774C" w:rsidRDefault="004C774C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13/A3</w:t>
            </w:r>
          </w:p>
          <w:p w:rsidR="004C774C" w:rsidRDefault="004C774C">
            <w:pPr>
              <w:pStyle w:val="TableParagraph"/>
              <w:ind w:left="71" w:right="55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UNICA AMBIENTAELE (AUA) - (D.P.R. 59/2013) ATTO ENDO- PRCEDIMENTALE CHE SOSTITUISCE I TITOLI AMBIENTALI INERENTI SCARICHI ACQUE, EMISSIONI IN ATMOSFERA, RECUPERO RIFIUTI, SPANDIMENTO FANGHI IN AGRICOLTURA, UTILIZZAZIONE AGRONOMICA ACQUE DI VEGETAZIONE, RUMORE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numPr>
                <w:ilvl w:val="0"/>
                <w:numId w:val="513"/>
              </w:numPr>
              <w:tabs>
                <w:tab w:val="left" w:pos="195"/>
              </w:tabs>
              <w:ind w:right="1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domanda dal SUAP</w:t>
            </w:r>
          </w:p>
          <w:p w:rsidR="004C774C" w:rsidRDefault="004C774C">
            <w:pPr>
              <w:pStyle w:val="TableParagraph"/>
              <w:numPr>
                <w:ilvl w:val="0"/>
                <w:numId w:val="513"/>
              </w:numPr>
              <w:tabs>
                <w:tab w:val="left" w:pos="199"/>
              </w:tabs>
              <w:ind w:right="3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Correttezza Formale</w:t>
            </w:r>
          </w:p>
          <w:p w:rsidR="004C774C" w:rsidRDefault="004C774C">
            <w:pPr>
              <w:pStyle w:val="TableParagraph"/>
              <w:numPr>
                <w:ilvl w:val="0"/>
                <w:numId w:val="51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eventuale Integrazione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Documentale</w:t>
            </w:r>
          </w:p>
          <w:p w:rsidR="004C774C" w:rsidRDefault="004C774C">
            <w:pPr>
              <w:pStyle w:val="TableParagraph"/>
              <w:numPr>
                <w:ilvl w:val="0"/>
                <w:numId w:val="513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Indizione e convocazione da parte del SUAP della Conferenza dei Servizi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(CdS)</w:t>
            </w:r>
          </w:p>
          <w:p w:rsidR="004C774C" w:rsidRDefault="004C774C">
            <w:pPr>
              <w:pStyle w:val="TableParagraph"/>
              <w:numPr>
                <w:ilvl w:val="0"/>
                <w:numId w:val="513"/>
              </w:numPr>
              <w:tabs>
                <w:tab w:val="left" w:pos="195"/>
              </w:tabs>
              <w:ind w:right="4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eventuali integrazioni</w:t>
            </w:r>
          </w:p>
          <w:p w:rsidR="004C774C" w:rsidRDefault="004C774C">
            <w:pPr>
              <w:pStyle w:val="TableParagraph"/>
              <w:numPr>
                <w:ilvl w:val="0"/>
                <w:numId w:val="513"/>
              </w:numPr>
              <w:tabs>
                <w:tab w:val="left" w:pos="173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determinazioni autorità competenti in materia ambientale ed organi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tecnici</w:t>
            </w:r>
          </w:p>
          <w:p w:rsidR="004C774C" w:rsidRDefault="004C774C">
            <w:pPr>
              <w:pStyle w:val="TableParagraph"/>
              <w:numPr>
                <w:ilvl w:val="0"/>
                <w:numId w:val="513"/>
              </w:numPr>
              <w:tabs>
                <w:tab w:val="left" w:pos="192"/>
              </w:tabs>
              <w:ind w:left="191" w:hanging="123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Atto</w:t>
            </w:r>
          </w:p>
          <w:p w:rsidR="004C774C" w:rsidRDefault="004C774C">
            <w:pPr>
              <w:pStyle w:val="TableParagraph"/>
              <w:numPr>
                <w:ilvl w:val="0"/>
                <w:numId w:val="513"/>
              </w:numPr>
              <w:tabs>
                <w:tab w:val="left" w:pos="199"/>
              </w:tabs>
              <w:ind w:right="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dell’atto conclusivo della CdS al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SUAP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12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512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9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spacing w:before="1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numPr>
                <w:ilvl w:val="0"/>
                <w:numId w:val="511"/>
              </w:numPr>
              <w:tabs>
                <w:tab w:val="left" w:pos="200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Puntuale rispetto delle disposizioni in materia (Conferenza dei Servizi, Pareri, Vincoli, prescrizioni,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tempistica)</w:t>
            </w:r>
          </w:p>
          <w:p w:rsidR="004C774C" w:rsidRDefault="004C774C">
            <w:pPr>
              <w:pStyle w:val="TableParagraph"/>
              <w:numPr>
                <w:ilvl w:val="0"/>
                <w:numId w:val="511"/>
              </w:numPr>
              <w:tabs>
                <w:tab w:val="left" w:pos="205"/>
              </w:tabs>
              <w:ind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511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511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74" w:right="137"/>
              <w:rPr>
                <w:b/>
                <w:sz w:val="12"/>
              </w:rPr>
            </w:pPr>
          </w:p>
        </w:tc>
      </w:tr>
      <w:tr w:rsidR="004C774C" w:rsidTr="00581FDD">
        <w:trPr>
          <w:trHeight w:val="2195"/>
        </w:trPr>
        <w:tc>
          <w:tcPr>
            <w:tcW w:w="1841" w:type="dxa"/>
          </w:tcPr>
          <w:p w:rsidR="004C774C" w:rsidRDefault="004C774C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14/A3</w:t>
            </w:r>
          </w:p>
          <w:p w:rsidR="004C774C" w:rsidRDefault="004C774C">
            <w:pPr>
              <w:pStyle w:val="TableParagraph"/>
              <w:ind w:left="71" w:right="366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AUTORIZZAZIONI ATTIVITA' ESTRATTIVE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numPr>
                <w:ilvl w:val="0"/>
                <w:numId w:val="510"/>
              </w:numPr>
              <w:tabs>
                <w:tab w:val="left" w:pos="195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4C774C" w:rsidRDefault="004C774C">
            <w:pPr>
              <w:pStyle w:val="TableParagraph"/>
              <w:numPr>
                <w:ilvl w:val="0"/>
                <w:numId w:val="510"/>
              </w:numPr>
              <w:tabs>
                <w:tab w:val="left" w:pos="200"/>
              </w:tabs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4C774C" w:rsidRDefault="004C774C">
            <w:pPr>
              <w:pStyle w:val="TableParagraph"/>
              <w:numPr>
                <w:ilvl w:val="0"/>
                <w:numId w:val="51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4C774C" w:rsidRDefault="004C774C">
            <w:pPr>
              <w:pStyle w:val="TableParagraph"/>
              <w:numPr>
                <w:ilvl w:val="0"/>
                <w:numId w:val="510"/>
              </w:numPr>
              <w:tabs>
                <w:tab w:val="left" w:pos="200"/>
              </w:tabs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Conferenza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Servizi,</w:t>
            </w:r>
          </w:p>
          <w:p w:rsidR="004C774C" w:rsidRDefault="004C774C">
            <w:pPr>
              <w:pStyle w:val="TableParagraph"/>
              <w:numPr>
                <w:ilvl w:val="0"/>
                <w:numId w:val="510"/>
              </w:numPr>
              <w:tabs>
                <w:tab w:val="left" w:pos="195"/>
              </w:tabs>
              <w:ind w:left="69" w:right="2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comunale 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09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509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71" w:right="154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 ENERGETICA E RISORSE DEL TERRITORIO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numPr>
                <w:ilvl w:val="0"/>
                <w:numId w:val="508"/>
              </w:numPr>
              <w:tabs>
                <w:tab w:val="left" w:pos="200"/>
              </w:tabs>
              <w:ind w:right="1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Puntuale rispetto delle disposizioni in materia (Conferenza dei Servizi, Pareri, Vincoli, prescrizioni,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tempistica)</w:t>
            </w:r>
          </w:p>
          <w:p w:rsidR="004C774C" w:rsidRDefault="004C774C">
            <w:pPr>
              <w:pStyle w:val="TableParagraph"/>
              <w:numPr>
                <w:ilvl w:val="0"/>
                <w:numId w:val="508"/>
              </w:numPr>
              <w:tabs>
                <w:tab w:val="left" w:pos="205"/>
              </w:tabs>
              <w:ind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508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508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74" w:right="137"/>
              <w:rPr>
                <w:b/>
                <w:sz w:val="12"/>
              </w:rPr>
            </w:pPr>
          </w:p>
        </w:tc>
      </w:tr>
      <w:tr w:rsidR="004C774C" w:rsidTr="00581FDD">
        <w:trPr>
          <w:trHeight w:val="2491"/>
        </w:trPr>
        <w:tc>
          <w:tcPr>
            <w:tcW w:w="1841" w:type="dxa"/>
          </w:tcPr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15/A3</w:t>
            </w:r>
          </w:p>
          <w:p w:rsidR="004C774C" w:rsidRDefault="004C774C">
            <w:pPr>
              <w:pStyle w:val="TableParagraph"/>
              <w:ind w:left="71" w:right="264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 CERTIFICATO DI IMMUNITÀ DAL RISCHIO VALANGHE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numPr>
                <w:ilvl w:val="0"/>
                <w:numId w:val="507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4C774C" w:rsidRDefault="004C774C">
            <w:pPr>
              <w:pStyle w:val="TableParagraph"/>
              <w:numPr>
                <w:ilvl w:val="0"/>
                <w:numId w:val="507"/>
              </w:numPr>
              <w:tabs>
                <w:tab w:val="left" w:pos="200"/>
              </w:tabs>
              <w:ind w:left="199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Esecuzione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  <w:p w:rsidR="004C774C" w:rsidRDefault="004C774C">
            <w:pPr>
              <w:pStyle w:val="TableParagraph"/>
              <w:numPr>
                <w:ilvl w:val="0"/>
                <w:numId w:val="507"/>
              </w:numPr>
              <w:tabs>
                <w:tab w:val="left" w:pos="185"/>
              </w:tabs>
              <w:ind w:left="69"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Convocazione del Comitato Tecnico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Regionale per lo studio della neve e delle valanghe (Co.Re.Ne.Va.)</w:t>
            </w:r>
          </w:p>
          <w:p w:rsidR="004C774C" w:rsidRDefault="004C774C">
            <w:pPr>
              <w:pStyle w:val="TableParagraph"/>
              <w:numPr>
                <w:ilvl w:val="0"/>
                <w:numId w:val="507"/>
              </w:numPr>
              <w:tabs>
                <w:tab w:val="left" w:pos="200"/>
              </w:tabs>
              <w:ind w:left="69"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Discussione, analisi ed assunzione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determinazioni</w:t>
            </w:r>
          </w:p>
          <w:p w:rsidR="004C774C" w:rsidRDefault="004C774C">
            <w:pPr>
              <w:pStyle w:val="TableParagraph"/>
              <w:numPr>
                <w:ilvl w:val="0"/>
                <w:numId w:val="507"/>
              </w:numPr>
              <w:tabs>
                <w:tab w:val="left" w:pos="195"/>
              </w:tabs>
              <w:ind w:left="69"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ai soggetti interessati delle determinazioni assunte dal Comitato e contestuale trasmissione del certificato di immunità dal rischio valanghe, se rilasciato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</w:p>
          <w:p w:rsidR="004C774C" w:rsidRDefault="004C774C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Comitato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06"/>
              </w:numPr>
              <w:tabs>
                <w:tab w:val="left" w:pos="198"/>
              </w:tabs>
              <w:ind w:right="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506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 compiuto accertamenti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 w:right="124"/>
              <w:rPr>
                <w:b/>
                <w:sz w:val="12"/>
              </w:rPr>
            </w:pPr>
            <w:r>
              <w:rPr>
                <w:b/>
                <w:sz w:val="12"/>
              </w:rPr>
              <w:t>SERVIZIO PREVENZIONE RISCHI DI PROTEZIONE CIVILE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numPr>
                <w:ilvl w:val="0"/>
                <w:numId w:val="505"/>
              </w:numPr>
              <w:tabs>
                <w:tab w:val="left" w:pos="200"/>
              </w:tabs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505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505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74" w:right="103"/>
              <w:rPr>
                <w:b/>
                <w:sz w:val="12"/>
              </w:rPr>
            </w:pPr>
          </w:p>
        </w:tc>
      </w:tr>
      <w:tr w:rsidR="004C774C" w:rsidTr="00581FDD">
        <w:trPr>
          <w:trHeight w:val="2051"/>
        </w:trPr>
        <w:tc>
          <w:tcPr>
            <w:tcW w:w="1841" w:type="dxa"/>
          </w:tcPr>
          <w:p w:rsidR="004C774C" w:rsidRDefault="004C774C">
            <w:pPr>
              <w:pStyle w:val="TableParagraph"/>
              <w:ind w:left="71" w:right="853"/>
              <w:rPr>
                <w:b/>
                <w:sz w:val="12"/>
              </w:rPr>
            </w:pPr>
            <w:r>
              <w:rPr>
                <w:b/>
                <w:sz w:val="12"/>
              </w:rPr>
              <w:t>16/A3 AUTORIZZAZIONE</w:t>
            </w:r>
          </w:p>
          <w:p w:rsidR="004C774C" w:rsidRDefault="004C774C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PAESAGGISTICA AI SENSI DEL D.LGS. 42/2004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numPr>
                <w:ilvl w:val="0"/>
                <w:numId w:val="504"/>
              </w:numPr>
              <w:tabs>
                <w:tab w:val="left" w:pos="19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Autorizzazione Paesaggistica</w:t>
            </w:r>
          </w:p>
          <w:p w:rsidR="004C774C" w:rsidRDefault="004C774C">
            <w:pPr>
              <w:pStyle w:val="TableParagraph"/>
              <w:numPr>
                <w:ilvl w:val="0"/>
                <w:numId w:val="504"/>
              </w:numPr>
              <w:tabs>
                <w:tab w:val="left" w:pos="200"/>
              </w:tabs>
              <w:ind w:right="3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Svolgimento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attività istruttoria</w:t>
            </w:r>
          </w:p>
          <w:p w:rsidR="004C774C" w:rsidRDefault="004C774C">
            <w:pPr>
              <w:pStyle w:val="TableParagraph"/>
              <w:numPr>
                <w:ilvl w:val="0"/>
                <w:numId w:val="504"/>
              </w:numPr>
              <w:tabs>
                <w:tab w:val="left" w:pos="212"/>
              </w:tabs>
              <w:spacing w:line="242" w:lineRule="auto"/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proposta di parere e documentazione tecnica alla Soprintendenza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4C774C" w:rsidRDefault="004C774C">
            <w:pPr>
              <w:pStyle w:val="TableParagraph"/>
              <w:spacing w:line="144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l’espressione del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parere</w:t>
            </w:r>
          </w:p>
          <w:p w:rsidR="004C774C" w:rsidRDefault="004C774C">
            <w:pPr>
              <w:pStyle w:val="TableParagraph"/>
              <w:numPr>
                <w:ilvl w:val="0"/>
                <w:numId w:val="504"/>
              </w:numPr>
              <w:tabs>
                <w:tab w:val="left" w:pos="199"/>
              </w:tabs>
              <w:ind w:right="2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Rilascio Autorizzazione Paesaggistica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03"/>
              </w:numPr>
              <w:tabs>
                <w:tab w:val="left" w:pos="198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rilascio di autorizzazioni in ambiti in cui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il pubblico ufficio ha funzioni esclusive o preminenti di controllo al fine di agevolare determinati soggetti (es. controlli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finalizzati</w:t>
            </w:r>
          </w:p>
          <w:p w:rsidR="004C774C" w:rsidRDefault="004C774C">
            <w:pPr>
              <w:pStyle w:val="TableParagraph"/>
              <w:ind w:left="72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 di requisiti necessari per le autorizzazioni)</w:t>
            </w:r>
          </w:p>
          <w:p w:rsidR="004C774C" w:rsidRDefault="004C774C">
            <w:pPr>
              <w:pStyle w:val="TableParagraph"/>
              <w:numPr>
                <w:ilvl w:val="0"/>
                <w:numId w:val="503"/>
              </w:numPr>
              <w:tabs>
                <w:tab w:val="left" w:pos="202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Sottoscrizioni,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4C774C" w:rsidRDefault="004C774C">
            <w:pPr>
              <w:pStyle w:val="TableParagraph"/>
              <w:spacing w:line="127" w:lineRule="exact"/>
              <w:ind w:left="72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71" w:right="503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numPr>
                <w:ilvl w:val="0"/>
                <w:numId w:val="502"/>
              </w:numPr>
              <w:tabs>
                <w:tab w:val="left" w:pos="200"/>
              </w:tabs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502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Utilizzo di modelli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</w:p>
          <w:p w:rsidR="004C774C" w:rsidRDefault="004C774C">
            <w:pPr>
              <w:pStyle w:val="TableParagraph"/>
              <w:numPr>
                <w:ilvl w:val="0"/>
                <w:numId w:val="502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74" w:right="103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Corpotesto"/>
        <w:spacing w:before="59" w:line="243" w:lineRule="exact"/>
        <w:ind w:right="41"/>
        <w:jc w:val="center"/>
        <w:rPr>
          <w:u w:val="none"/>
        </w:rPr>
      </w:pPr>
      <w:r>
        <w:t>AREA GENERALE n.4</w:t>
      </w:r>
    </w:p>
    <w:p w:rsidR="00936C9E" w:rsidRDefault="00A45C33">
      <w:pPr>
        <w:pStyle w:val="Corpotesto"/>
        <w:ind w:left="2469" w:right="2517" w:firstLine="4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833"/>
      </w:tblGrid>
      <w:tr w:rsidR="004C774C" w:rsidTr="00581FDD">
        <w:trPr>
          <w:trHeight w:val="849"/>
        </w:trPr>
        <w:tc>
          <w:tcPr>
            <w:tcW w:w="1839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581FDD" w:rsidRDefault="004C774C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4C774C" w:rsidRDefault="004C774C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833" w:type="dxa"/>
          </w:tcPr>
          <w:p w:rsidR="00581FDD" w:rsidRDefault="00581FDD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F313E3" w:rsidRDefault="00F313E3" w:rsidP="00F313E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C774C" w:rsidRDefault="00F313E3" w:rsidP="00F313E3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C774C" w:rsidTr="00581FDD">
        <w:trPr>
          <w:trHeight w:val="158"/>
        </w:trPr>
        <w:tc>
          <w:tcPr>
            <w:tcW w:w="1839" w:type="dxa"/>
            <w:tcBorders>
              <w:bottom w:val="nil"/>
            </w:tcBorders>
          </w:tcPr>
          <w:p w:rsidR="004C774C" w:rsidRDefault="004C774C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</w:tc>
        <w:tc>
          <w:tcPr>
            <w:tcW w:w="1561" w:type="dxa"/>
            <w:tcBorders>
              <w:bottom w:val="nil"/>
            </w:tcBorders>
          </w:tcPr>
          <w:p w:rsidR="004C774C" w:rsidRDefault="004C774C">
            <w:pPr>
              <w:pStyle w:val="TableParagraph"/>
              <w:spacing w:line="13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Avvisi</w:t>
            </w:r>
          </w:p>
        </w:tc>
        <w:tc>
          <w:tcPr>
            <w:tcW w:w="1702" w:type="dxa"/>
            <w:tcBorders>
              <w:bottom w:val="nil"/>
            </w:tcBorders>
          </w:tcPr>
          <w:p w:rsidR="004C774C" w:rsidRDefault="004C774C">
            <w:pPr>
              <w:pStyle w:val="TableParagraph"/>
              <w:spacing w:line="13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Esercizio prolungato ed</w:t>
            </w:r>
          </w:p>
        </w:tc>
        <w:tc>
          <w:tcPr>
            <w:tcW w:w="1138" w:type="dxa"/>
            <w:tcBorders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64" w:type="dxa"/>
            <w:tcBorders>
              <w:bottom w:val="nil"/>
            </w:tcBorders>
          </w:tcPr>
          <w:p w:rsidR="004C774C" w:rsidRDefault="004C774C">
            <w:pPr>
              <w:pStyle w:val="TableParagraph"/>
              <w:spacing w:line="137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procedure definite</w:t>
            </w:r>
          </w:p>
        </w:tc>
        <w:tc>
          <w:tcPr>
            <w:tcW w:w="1833" w:type="dxa"/>
            <w:tcBorders>
              <w:bottom w:val="nil"/>
            </w:tcBorders>
          </w:tcPr>
          <w:p w:rsidR="004C774C" w:rsidRDefault="004C774C">
            <w:pPr>
              <w:pStyle w:val="TableParagraph"/>
              <w:spacing w:line="137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pubblici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esclusivo della responsabilità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b) Controllo a campione sui requisiti per il riconoscimento di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SOVVENZIONI, CONTRIBUTI,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b) Ricezione proposte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di un processo da parte di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benefici e/o di vantaggi economici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SUSSIDI, AUSILI FINANZIARI,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c) Istruttoria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pochi o di un unico soggetto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</w:t>
            </w: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c) Rotazione delle pratiche fra il personale dell'ufficio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NONCHÉ ATTRIBUZIONE DI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d) Eventuale formazione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b) Distrazione, errata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DEMANIO IDRICO E</w:t>
            </w: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d) Verifica regolarità delle procedure seguite dai Servizi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VANTAGGI ECONOMICI DI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graduatoria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ripartizione o concessione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FLUVIALE</w:t>
            </w: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istruttori del Genio Civile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47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8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QUALUNQUE GENERE A PERSONE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e) Concessione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indebita di risorse o fondi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C774C" w:rsidTr="00581FDD">
        <w:trPr>
          <w:trHeight w:val="147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8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ED ENTI PUBBLICI E PRIVATI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finanziamento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c) Sottoscrizione relazioni,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report, certificati attestando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C774C" w:rsidTr="00581FDD">
        <w:trPr>
          <w:trHeight w:val="134"/>
        </w:trPr>
        <w:tc>
          <w:tcPr>
            <w:tcW w:w="1839" w:type="dxa"/>
            <w:tcBorders>
              <w:top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4C774C" w:rsidRDefault="004C774C">
            <w:pPr>
              <w:pStyle w:val="TableParagraph"/>
              <w:spacing w:line="114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8" w:type="dxa"/>
            <w:tcBorders>
              <w:top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33" w:type="dxa"/>
            <w:tcBorders>
              <w:top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C774C" w:rsidTr="00581FDD">
        <w:trPr>
          <w:trHeight w:val="153"/>
        </w:trPr>
        <w:tc>
          <w:tcPr>
            <w:tcW w:w="1839" w:type="dxa"/>
            <w:tcBorders>
              <w:bottom w:val="nil"/>
            </w:tcBorders>
          </w:tcPr>
          <w:p w:rsidR="004C774C" w:rsidRDefault="004C774C">
            <w:pPr>
              <w:pStyle w:val="TableParagraph"/>
              <w:spacing w:line="132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</w:tc>
        <w:tc>
          <w:tcPr>
            <w:tcW w:w="1561" w:type="dxa"/>
            <w:vMerge w:val="restart"/>
          </w:tcPr>
          <w:p w:rsidR="004C774C" w:rsidRDefault="004C774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2" w:type="dxa"/>
            <w:tcBorders>
              <w:bottom w:val="nil"/>
            </w:tcBorders>
          </w:tcPr>
          <w:p w:rsidR="004C774C" w:rsidRDefault="004C774C">
            <w:pPr>
              <w:pStyle w:val="TableParagraph"/>
              <w:spacing w:line="132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parziale controllo</w:t>
            </w:r>
          </w:p>
        </w:tc>
        <w:tc>
          <w:tcPr>
            <w:tcW w:w="1138" w:type="dxa"/>
            <w:tcBorders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bottom w:val="nil"/>
            </w:tcBorders>
          </w:tcPr>
          <w:p w:rsidR="004C774C" w:rsidRDefault="004C774C">
            <w:pPr>
              <w:pStyle w:val="TableParagraph"/>
              <w:spacing w:line="132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Istituzione di apposito gruppo per controlli anche a</w:t>
            </w:r>
          </w:p>
        </w:tc>
        <w:tc>
          <w:tcPr>
            <w:tcW w:w="1833" w:type="dxa"/>
            <w:tcBorders>
              <w:bottom w:val="nil"/>
            </w:tcBorders>
          </w:tcPr>
          <w:p w:rsidR="004C774C" w:rsidRDefault="004C774C">
            <w:pPr>
              <w:pStyle w:val="TableParagraph"/>
              <w:spacing w:line="132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3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 FAVORE DELLE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4C774C" w:rsidRDefault="004C774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sui gestori dei fondi individuati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7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campione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7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3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IMPRESE IN ATTUAZIONE DI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4C774C" w:rsidRDefault="004C774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con procedura ad evidenza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7" w:lineRule="exact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</w:t>
            </w: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7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b) Definizione di procedure che garantiscano la corretta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7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3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PROGRAMMI E LEGGI REGIONALI</w:t>
            </w:r>
          </w:p>
        </w:tc>
        <w:tc>
          <w:tcPr>
            <w:tcW w:w="1561" w:type="dxa"/>
            <w:vMerge/>
            <w:tcBorders>
              <w:top w:val="nil"/>
            </w:tcBorders>
          </w:tcPr>
          <w:p w:rsidR="004C774C" w:rsidRDefault="004C774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pubblica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6" w:lineRule="exact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SOCIALE E SCOLASTICA</w:t>
            </w: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conservazione dei documenti comprovanti l’attuazione dei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6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3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C774C" w:rsidRDefault="004C774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progetti/operazioni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6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3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C774C" w:rsidRDefault="004C774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c) Verifica a campione sulla qualità dei controlli di primo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16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29"/>
        </w:trPr>
        <w:tc>
          <w:tcPr>
            <w:tcW w:w="1839" w:type="dxa"/>
            <w:tcBorders>
              <w:top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4C774C" w:rsidRDefault="004C774C">
            <w:pPr>
              <w:rPr>
                <w:sz w:val="2"/>
                <w:szCs w:val="2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138" w:type="dxa"/>
            <w:tcBorders>
              <w:top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6"/>
              </w:rPr>
            </w:pPr>
          </w:p>
        </w:tc>
        <w:tc>
          <w:tcPr>
            <w:tcW w:w="1864" w:type="dxa"/>
            <w:tcBorders>
              <w:top w:val="nil"/>
            </w:tcBorders>
          </w:tcPr>
          <w:p w:rsidR="004C774C" w:rsidRDefault="004C774C">
            <w:pPr>
              <w:pStyle w:val="TableParagraph"/>
              <w:spacing w:line="109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</w:tc>
        <w:tc>
          <w:tcPr>
            <w:tcW w:w="1833" w:type="dxa"/>
            <w:tcBorders>
              <w:top w:val="nil"/>
            </w:tcBorders>
          </w:tcPr>
          <w:p w:rsidR="004C774C" w:rsidRDefault="004C774C">
            <w:pPr>
              <w:pStyle w:val="TableParagraph"/>
              <w:spacing w:line="109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58"/>
        </w:trPr>
        <w:tc>
          <w:tcPr>
            <w:tcW w:w="1839" w:type="dxa"/>
            <w:tcBorders>
              <w:bottom w:val="nil"/>
            </w:tcBorders>
          </w:tcPr>
          <w:p w:rsidR="004C774C" w:rsidRDefault="004C774C">
            <w:pPr>
              <w:pStyle w:val="TableParagraph"/>
              <w:spacing w:line="137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</w:tc>
        <w:tc>
          <w:tcPr>
            <w:tcW w:w="1561" w:type="dxa"/>
            <w:tcBorders>
              <w:bottom w:val="nil"/>
            </w:tcBorders>
          </w:tcPr>
          <w:p w:rsidR="004C774C" w:rsidRDefault="004C774C">
            <w:pPr>
              <w:pStyle w:val="TableParagraph"/>
              <w:spacing w:line="13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a) Pubblicazione avviso</w:t>
            </w:r>
          </w:p>
        </w:tc>
        <w:tc>
          <w:tcPr>
            <w:tcW w:w="1702" w:type="dxa"/>
            <w:tcBorders>
              <w:bottom w:val="nil"/>
            </w:tcBorders>
          </w:tcPr>
          <w:p w:rsidR="004C774C" w:rsidRDefault="004C774C">
            <w:pPr>
              <w:pStyle w:val="TableParagraph"/>
              <w:spacing w:line="137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Distrazione, errata</w:t>
            </w:r>
          </w:p>
        </w:tc>
        <w:tc>
          <w:tcPr>
            <w:tcW w:w="1138" w:type="dxa"/>
            <w:tcBorders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416" w:type="dxa"/>
            <w:tcBorders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864" w:type="dxa"/>
            <w:tcBorders>
              <w:bottom w:val="nil"/>
            </w:tcBorders>
          </w:tcPr>
          <w:p w:rsidR="004C774C" w:rsidRDefault="004C774C">
            <w:pPr>
              <w:pStyle w:val="TableParagraph"/>
              <w:spacing w:line="137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procedure definite</w:t>
            </w:r>
          </w:p>
        </w:tc>
        <w:tc>
          <w:tcPr>
            <w:tcW w:w="1833" w:type="dxa"/>
            <w:tcBorders>
              <w:bottom w:val="nil"/>
            </w:tcBorders>
          </w:tcPr>
          <w:p w:rsidR="004C774C" w:rsidRDefault="004C774C">
            <w:pPr>
              <w:pStyle w:val="TableParagraph"/>
              <w:spacing w:line="137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CONTRIBUTI AI CENTRI DI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b) Ricezione istanze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ripartizione o concessione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b) Controllo a campione sui requisiti per il riconoscimento di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EDUCAZIONE AMBIENTALE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c) Valutazione progetti</w:t>
            </w: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indebita di risorse o fondi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benefici e/o di vantaggi economici;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RICONOSCIUTI PER ATTIVITÀ DI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b) Mancata acquisizione di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c) Rotazione delle pratiche fra il personale dell'ufficio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EDUCAZIONE AMBIENTALE</w:t>
            </w: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idonea documentazione di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SERVIZIO POLITICA</w:t>
            </w: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d) Trattazione delle pratiche secondo l'ordine cronologico di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spesa per l’erogazione del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MEDIO/ALTO</w:t>
            </w: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ENERGETICA E RISORSE</w:t>
            </w: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arrivo</w:t>
            </w: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70"/>
              <w:rPr>
                <w:b/>
                <w:sz w:val="12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corrispettivo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DEL TERRITORIO</w:t>
            </w: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C774C" w:rsidTr="00581FDD">
        <w:trPr>
          <w:trHeight w:val="147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c) Sottoscrizione relazioni,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C774C" w:rsidTr="00581FDD">
        <w:trPr>
          <w:trHeight w:val="147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8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report, certificati attestando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falsamente di aver compiuto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accertamenti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d) Ambiti in cui il pubblico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ufficio ha funzioni esclusive o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preminenti di controllo (ad es.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controlli finalizzati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C774C" w:rsidTr="00581FDD">
        <w:trPr>
          <w:trHeight w:val="146"/>
        </w:trPr>
        <w:tc>
          <w:tcPr>
            <w:tcW w:w="1839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1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2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spacing w:line="12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all’accertamento del possesso</w:t>
            </w:r>
          </w:p>
        </w:tc>
        <w:tc>
          <w:tcPr>
            <w:tcW w:w="1138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</w:tr>
      <w:tr w:rsidR="004C774C" w:rsidTr="00581FDD">
        <w:trPr>
          <w:trHeight w:val="134"/>
        </w:trPr>
        <w:tc>
          <w:tcPr>
            <w:tcW w:w="1839" w:type="dxa"/>
            <w:tcBorders>
              <w:top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561" w:type="dxa"/>
            <w:tcBorders>
              <w:top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702" w:type="dxa"/>
            <w:tcBorders>
              <w:top w:val="nil"/>
            </w:tcBorders>
          </w:tcPr>
          <w:p w:rsidR="004C774C" w:rsidRDefault="004C774C">
            <w:pPr>
              <w:pStyle w:val="TableParagraph"/>
              <w:spacing w:line="114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di requisiti)</w:t>
            </w:r>
          </w:p>
        </w:tc>
        <w:tc>
          <w:tcPr>
            <w:tcW w:w="1138" w:type="dxa"/>
            <w:tcBorders>
              <w:top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416" w:type="dxa"/>
            <w:tcBorders>
              <w:top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64" w:type="dxa"/>
            <w:tcBorders>
              <w:top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  <w:tc>
          <w:tcPr>
            <w:tcW w:w="1833" w:type="dxa"/>
            <w:tcBorders>
              <w:top w:val="nil"/>
            </w:tcBorders>
          </w:tcPr>
          <w:p w:rsidR="004C774C" w:rsidRDefault="004C774C">
            <w:pPr>
              <w:pStyle w:val="TableParagraph"/>
              <w:rPr>
                <w:rFonts w:ascii="Times New Roman"/>
                <w:sz w:val="8"/>
              </w:rPr>
            </w:pPr>
          </w:p>
        </w:tc>
      </w:tr>
    </w:tbl>
    <w:p w:rsidR="00936C9E" w:rsidRDefault="00936C9E">
      <w:pPr>
        <w:rPr>
          <w:rFonts w:ascii="Times New Roman"/>
          <w:sz w:val="8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Corpotesto"/>
        <w:spacing w:before="59"/>
        <w:ind w:left="3662" w:right="3704" w:firstLine="1072"/>
        <w:rPr>
          <w:u w:val="none"/>
        </w:rPr>
      </w:pPr>
      <w:r>
        <w:t>AREA GENERALE  n.6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833"/>
      </w:tblGrid>
      <w:tr w:rsidR="004C774C" w:rsidTr="00581FDD">
        <w:trPr>
          <w:trHeight w:val="849"/>
        </w:trPr>
        <w:tc>
          <w:tcPr>
            <w:tcW w:w="1839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581FDD" w:rsidRDefault="004C774C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4C774C" w:rsidRDefault="004C774C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833" w:type="dxa"/>
          </w:tcPr>
          <w:p w:rsidR="00581FDD" w:rsidRDefault="00581FDD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F313E3" w:rsidRDefault="00F313E3" w:rsidP="00F313E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C774C" w:rsidRDefault="00F313E3" w:rsidP="00F313E3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C774C" w:rsidTr="00581FDD">
        <w:trPr>
          <w:trHeight w:val="851"/>
        </w:trPr>
        <w:tc>
          <w:tcPr>
            <w:tcW w:w="1839" w:type="dxa"/>
          </w:tcPr>
          <w:p w:rsidR="004C774C" w:rsidRDefault="004C774C">
            <w:pPr>
              <w:pStyle w:val="TableParagraph"/>
              <w:spacing w:before="3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CONTROLLO ANALOGO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spacing w:before="3"/>
              <w:ind w:left="69" w:right="128"/>
              <w:rPr>
                <w:b/>
                <w:sz w:val="12"/>
              </w:rPr>
            </w:pPr>
            <w:r>
              <w:rPr>
                <w:b/>
                <w:sz w:val="12"/>
              </w:rPr>
              <w:t>a) Attività di cui al Disciplinare approvato con</w:t>
            </w:r>
          </w:p>
          <w:p w:rsidR="004C774C" w:rsidRDefault="004C774C">
            <w:pPr>
              <w:pStyle w:val="TableParagraph"/>
              <w:ind w:left="69" w:right="307"/>
              <w:rPr>
                <w:b/>
                <w:sz w:val="12"/>
              </w:rPr>
            </w:pPr>
            <w:r>
              <w:rPr>
                <w:b/>
                <w:sz w:val="12"/>
              </w:rPr>
              <w:t>D.G.R. 109/2017 e DGR 459/2019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spacing w:before="3"/>
              <w:ind w:left="68" w:right="181"/>
              <w:rPr>
                <w:b/>
                <w:sz w:val="12"/>
              </w:rPr>
            </w:pPr>
            <w:r>
              <w:rPr>
                <w:b/>
                <w:sz w:val="12"/>
              </w:rPr>
              <w:t>a) Mancato rispetto del Disciplinare di cui alla D.G.R. 109/2017 e della D.G.R. 459/2019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spacing w:before="3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68" w:right="167"/>
              <w:rPr>
                <w:b/>
                <w:sz w:val="12"/>
              </w:rPr>
            </w:pPr>
            <w:r>
              <w:rPr>
                <w:b/>
                <w:sz w:val="12"/>
              </w:rPr>
              <w:t>DIRETTORE DEL DIPARTIMENTO (PER IL TRAMITE DELL’UFFICIO DI SUPPORTO)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numPr>
                <w:ilvl w:val="0"/>
                <w:numId w:val="501"/>
              </w:numPr>
              <w:tabs>
                <w:tab w:val="left" w:pos="196"/>
              </w:tabs>
              <w:spacing w:before="3"/>
              <w:ind w:right="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 rispetto delle procedure stabilite dal Disciplinare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normativa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settore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prevede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 coinvolgimento di più Dipartimenti 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Servizi)</w:t>
            </w:r>
          </w:p>
          <w:p w:rsidR="004C774C" w:rsidRDefault="004C774C">
            <w:pPr>
              <w:pStyle w:val="TableParagraph"/>
              <w:numPr>
                <w:ilvl w:val="0"/>
                <w:numId w:val="501"/>
              </w:numPr>
              <w:tabs>
                <w:tab w:val="left" w:pos="201"/>
              </w:tabs>
              <w:ind w:right="3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relazione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Presidente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Direttore Generale (Art. 3, comma 3, del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Disciplinare)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spacing w:before="3"/>
              <w:ind w:left="70" w:right="73"/>
              <w:rPr>
                <w:b/>
                <w:sz w:val="12"/>
              </w:rPr>
            </w:pPr>
          </w:p>
        </w:tc>
      </w:tr>
      <w:tr w:rsidR="004C774C" w:rsidTr="00581FDD">
        <w:trPr>
          <w:trHeight w:val="2930"/>
        </w:trPr>
        <w:tc>
          <w:tcPr>
            <w:tcW w:w="1839" w:type="dxa"/>
          </w:tcPr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APPLICAZIONI DELLE SANZIONI AMMINISTRATIVE DI CUI:</w:t>
            </w:r>
          </w:p>
          <w:p w:rsidR="004C774C" w:rsidRDefault="004C774C">
            <w:pPr>
              <w:pStyle w:val="TableParagraph"/>
              <w:numPr>
                <w:ilvl w:val="0"/>
                <w:numId w:val="500"/>
              </w:numPr>
              <w:tabs>
                <w:tab w:val="left" w:pos="135"/>
              </w:tabs>
              <w:ind w:right="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ALL’ART. 133 D. LGS. N° 152/2006 - MATERIA SCARICHI DI ACQUE REFLUE DOMESTICHE E DELLE PUBBLICHE FOGNATURE, AD ECCEZIONE DELL’ART. 133, COMMA 8, AI SENSI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LEGGE 24 NOVEMBRE 1981 N. 689 E DI APPOSITO REGOLAMENTO REGIONALE SULLA RELATIVA POTESTÀ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  <w:p w:rsidR="004C774C" w:rsidRDefault="004C774C">
            <w:pPr>
              <w:pStyle w:val="TableParagraph"/>
              <w:ind w:left="71" w:right="253"/>
              <w:rPr>
                <w:b/>
                <w:sz w:val="12"/>
              </w:rPr>
            </w:pPr>
            <w:r>
              <w:rPr>
                <w:b/>
                <w:sz w:val="12"/>
              </w:rPr>
              <w:t>- AL R.D. N° 1775/1933 - DISPOSIZIONI DI LEGGE SULLE ACQUE PUBBLICHE</w:t>
            </w:r>
          </w:p>
          <w:p w:rsidR="004C774C" w:rsidRDefault="004C774C">
            <w:pPr>
              <w:pStyle w:val="TableParagraph"/>
              <w:numPr>
                <w:ilvl w:val="0"/>
                <w:numId w:val="500"/>
              </w:numPr>
              <w:tabs>
                <w:tab w:val="left" w:pos="135"/>
              </w:tabs>
              <w:spacing w:line="242" w:lineRule="auto"/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 CONTENZIOSO RELATIVO ALL’OPPOSIZIONE ALLE ORDINANZE-INGIUNZIONE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99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verbale</w:t>
            </w:r>
          </w:p>
          <w:p w:rsidR="004C774C" w:rsidRDefault="004C774C">
            <w:pPr>
              <w:pStyle w:val="TableParagraph"/>
              <w:numPr>
                <w:ilvl w:val="0"/>
                <w:numId w:val="49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4C774C" w:rsidRDefault="004C774C">
            <w:pPr>
              <w:pStyle w:val="TableParagraph"/>
              <w:numPr>
                <w:ilvl w:val="0"/>
                <w:numId w:val="499"/>
              </w:numPr>
              <w:tabs>
                <w:tab w:val="left" w:pos="185"/>
              </w:tabs>
              <w:ind w:left="69" w:right="1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Adozione ordinanza </w:t>
            </w:r>
            <w:r>
              <w:rPr>
                <w:b/>
                <w:spacing w:val="-1"/>
                <w:sz w:val="12"/>
              </w:rPr>
              <w:t>ingiunzione/archiviazione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498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4C774C" w:rsidRDefault="004C774C">
            <w:pPr>
              <w:pStyle w:val="TableParagraph"/>
              <w:numPr>
                <w:ilvl w:val="0"/>
                <w:numId w:val="498"/>
              </w:numPr>
              <w:tabs>
                <w:tab w:val="left" w:pos="199"/>
              </w:tabs>
              <w:ind w:right="1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4C774C" w:rsidRDefault="004C774C">
            <w:pPr>
              <w:pStyle w:val="TableParagraph"/>
              <w:numPr>
                <w:ilvl w:val="0"/>
                <w:numId w:val="498"/>
              </w:numPr>
              <w:tabs>
                <w:tab w:val="left" w:pos="184"/>
              </w:tabs>
              <w:ind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 sanzionatorio tesi a favorire indebitamente l’autore della violazione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68" w:right="351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DEMANIO IDRICO E FLUVIALE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numPr>
                <w:ilvl w:val="0"/>
                <w:numId w:val="497"/>
              </w:numPr>
              <w:tabs>
                <w:tab w:val="left" w:pos="196"/>
              </w:tabs>
              <w:ind w:right="4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4C774C" w:rsidRDefault="004C774C">
            <w:pPr>
              <w:pStyle w:val="TableParagraph"/>
              <w:numPr>
                <w:ilvl w:val="0"/>
                <w:numId w:val="497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497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sanzionatoria</w:t>
            </w:r>
          </w:p>
          <w:p w:rsidR="004C774C" w:rsidRDefault="004C774C">
            <w:pPr>
              <w:pStyle w:val="TableParagraph"/>
              <w:numPr>
                <w:ilvl w:val="0"/>
                <w:numId w:val="497"/>
              </w:numPr>
              <w:tabs>
                <w:tab w:val="left" w:pos="201"/>
              </w:tabs>
              <w:ind w:right="2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Direttive a valere sul territorio regionale per l’irrogazione delle sanzioni amministrative pecuniarie per infrazioni in materia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scarichi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456"/>
              <w:rPr>
                <w:b/>
                <w:sz w:val="12"/>
              </w:rPr>
            </w:pPr>
          </w:p>
        </w:tc>
      </w:tr>
      <w:tr w:rsidR="004C774C" w:rsidTr="00581FDD">
        <w:trPr>
          <w:trHeight w:val="1902"/>
        </w:trPr>
        <w:tc>
          <w:tcPr>
            <w:tcW w:w="1839" w:type="dxa"/>
          </w:tcPr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4C774C" w:rsidRDefault="004C774C">
            <w:pPr>
              <w:pStyle w:val="TableParagraph"/>
              <w:ind w:left="71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VIGILANZA SULL'ATTIVITA URBANISTICA-EDILIZIA (ATTIVITÀ DERIVANTE DAL TRASFERIMENTO DELLE COMPETENZE DALLE PROVINCE ALLA REGIONE (ART.3</w:t>
            </w:r>
          </w:p>
          <w:p w:rsidR="004C774C" w:rsidRDefault="004C774C">
            <w:pPr>
              <w:pStyle w:val="TableParagraph"/>
              <w:ind w:left="71" w:right="48"/>
              <w:rPr>
                <w:b/>
                <w:sz w:val="12"/>
              </w:rPr>
            </w:pPr>
            <w:r>
              <w:rPr>
                <w:b/>
                <w:sz w:val="12"/>
              </w:rPr>
              <w:t>C.1 LETT.E) L.R. 32/2015) AI SENSI DELLA D.G.R. 670 DEL 20/10/2016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96"/>
              </w:numPr>
              <w:tabs>
                <w:tab w:val="left" w:pos="194"/>
              </w:tabs>
              <w:ind w:right="4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delle istanze</w:t>
            </w:r>
          </w:p>
          <w:p w:rsidR="004C774C" w:rsidRDefault="004C774C">
            <w:pPr>
              <w:pStyle w:val="TableParagraph"/>
              <w:numPr>
                <w:ilvl w:val="0"/>
                <w:numId w:val="496"/>
              </w:numPr>
              <w:tabs>
                <w:tab w:val="left" w:pos="199"/>
              </w:tabs>
              <w:ind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attivazione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potere sostitutivo con nomina Commissario ad acta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495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4C774C" w:rsidRDefault="004C774C">
            <w:pPr>
              <w:pStyle w:val="TableParagraph"/>
              <w:numPr>
                <w:ilvl w:val="0"/>
                <w:numId w:val="495"/>
              </w:numPr>
              <w:tabs>
                <w:tab w:val="left" w:pos="199"/>
              </w:tabs>
              <w:ind w:right="1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di relazioni di controllo parziali per favorire soggetti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4C774C" w:rsidRDefault="004C774C">
            <w:pPr>
              <w:pStyle w:val="TableParagraph"/>
              <w:numPr>
                <w:ilvl w:val="0"/>
                <w:numId w:val="495"/>
              </w:numPr>
              <w:tabs>
                <w:tab w:val="left" w:pos="184"/>
              </w:tabs>
              <w:ind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 sanzionatorio tesi a favorire indebitamente l’autore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4C774C" w:rsidRDefault="004C774C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violazione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153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68" w:right="50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numPr>
                <w:ilvl w:val="0"/>
                <w:numId w:val="494"/>
              </w:numPr>
              <w:tabs>
                <w:tab w:val="left" w:pos="196"/>
              </w:tabs>
              <w:ind w:right="4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4C774C" w:rsidRDefault="004C774C">
            <w:pPr>
              <w:pStyle w:val="TableParagraph"/>
              <w:numPr>
                <w:ilvl w:val="0"/>
                <w:numId w:val="494"/>
              </w:numPr>
              <w:tabs>
                <w:tab w:val="left" w:pos="201"/>
              </w:tabs>
              <w:ind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494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vigilanza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456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4437" w:right="4478" w:hanging="2"/>
        <w:jc w:val="center"/>
        <w:rPr>
          <w:u w:val="none"/>
        </w:rPr>
      </w:pPr>
      <w:bookmarkStart w:id="3" w:name="Governo_del_Territorio"/>
      <w:bookmarkEnd w:id="3"/>
      <w:r>
        <w:t>AREA GENERALE n.9</w:t>
      </w:r>
      <w:r>
        <w:rPr>
          <w:u w:val="none"/>
        </w:rPr>
        <w:t xml:space="preserve"> </w:t>
      </w:r>
      <w:r>
        <w:t>GOVERNO DEL TERRITORIO</w:t>
      </w: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833"/>
      </w:tblGrid>
      <w:tr w:rsidR="004C774C" w:rsidTr="00581FDD">
        <w:trPr>
          <w:trHeight w:val="851"/>
        </w:trPr>
        <w:tc>
          <w:tcPr>
            <w:tcW w:w="1839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581FDD" w:rsidRDefault="004C774C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4C774C" w:rsidRDefault="004C774C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833" w:type="dxa"/>
          </w:tcPr>
          <w:p w:rsidR="00581FDD" w:rsidRDefault="00581FDD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4C774C" w:rsidRDefault="00581FDD" w:rsidP="00581FDD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color w:val="FF0000"/>
                <w:sz w:val="20"/>
              </w:rPr>
              <w:t>Descrizione Adempimenti</w:t>
            </w:r>
          </w:p>
        </w:tc>
      </w:tr>
      <w:tr w:rsidR="004C774C" w:rsidTr="00581FDD">
        <w:trPr>
          <w:trHeight w:val="849"/>
        </w:trPr>
        <w:tc>
          <w:tcPr>
            <w:tcW w:w="1839" w:type="dxa"/>
          </w:tcPr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1/A9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RILASCIO DELLA CONFORMITÀ URBANISTICA EX D.P.R. 383/94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ind w:left="69" w:right="56"/>
              <w:rPr>
                <w:b/>
                <w:sz w:val="12"/>
              </w:rPr>
            </w:pPr>
            <w:r>
              <w:rPr>
                <w:b/>
                <w:sz w:val="12"/>
              </w:rPr>
              <w:t>a) Istruttoria tecnico - amministrativa delle istanze</w:t>
            </w:r>
          </w:p>
          <w:p w:rsidR="004C774C" w:rsidRDefault="004C774C">
            <w:pPr>
              <w:pStyle w:val="TableParagraph"/>
              <w:ind w:left="69" w:right="694"/>
              <w:rPr>
                <w:b/>
                <w:sz w:val="12"/>
              </w:rPr>
            </w:pPr>
            <w:r>
              <w:rPr>
                <w:b/>
                <w:sz w:val="12"/>
              </w:rPr>
              <w:t>2) Emanazione provvedimento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68" w:right="150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utilizzo della normativa al fine di poter agevolare determinati destinatari del procedimento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68" w:right="50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numPr>
                <w:ilvl w:val="0"/>
                <w:numId w:val="493"/>
              </w:numPr>
              <w:tabs>
                <w:tab w:val="left" w:pos="196"/>
              </w:tabs>
              <w:ind w:right="4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4C774C" w:rsidRDefault="004C774C">
            <w:pPr>
              <w:pStyle w:val="TableParagraph"/>
              <w:numPr>
                <w:ilvl w:val="0"/>
                <w:numId w:val="493"/>
              </w:numPr>
              <w:tabs>
                <w:tab w:val="left" w:pos="201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4C774C" w:rsidRDefault="004C774C">
            <w:pPr>
              <w:pStyle w:val="TableParagraph"/>
              <w:numPr>
                <w:ilvl w:val="0"/>
                <w:numId w:val="49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sull’attività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espletata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456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Titolo2"/>
        <w:rPr>
          <w:u w:val="none"/>
        </w:rPr>
      </w:pPr>
      <w:bookmarkStart w:id="4" w:name="Procedure_di_gestione_dei_Fondi_Struttur"/>
      <w:bookmarkEnd w:id="4"/>
      <w:r>
        <w:t>AREA SPECIFICA n.10</w:t>
      </w:r>
    </w:p>
    <w:p w:rsidR="00936C9E" w:rsidRDefault="00A45C33">
      <w:pPr>
        <w:pStyle w:val="Corpotesto"/>
        <w:spacing w:before="3"/>
        <w:ind w:left="774" w:right="816"/>
        <w:jc w:val="center"/>
        <w:rPr>
          <w:u w:val="none"/>
        </w:rPr>
      </w:pPr>
      <w:r>
        <w:t>LE PROCEDURE DI GESTIONE DEI FONDI STRUTTURALI E DEI FONDI NAZIONALI PER LE POLITICHE DI COESIONE</w:t>
      </w:r>
      <w:r>
        <w:rPr>
          <w:u w:val="none"/>
        </w:rPr>
        <w:t xml:space="preserve"> </w:t>
      </w:r>
      <w:r>
        <w:t>E PER</w:t>
      </w:r>
      <w:r>
        <w:rPr>
          <w:u w:val="none"/>
        </w:rPr>
        <w:t xml:space="preserve"> </w:t>
      </w:r>
      <w:r>
        <w:t>LA POLITICA AGRICOLA COMUNE (PAC)</w:t>
      </w: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54"/>
        <w:gridCol w:w="10"/>
        <w:gridCol w:w="1833"/>
      </w:tblGrid>
      <w:tr w:rsidR="004C774C" w:rsidTr="00581FDD">
        <w:trPr>
          <w:trHeight w:val="851"/>
        </w:trPr>
        <w:tc>
          <w:tcPr>
            <w:tcW w:w="1839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  <w:gridSpan w:val="2"/>
          </w:tcPr>
          <w:p w:rsidR="004C774C" w:rsidRDefault="004C774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581FDD" w:rsidRDefault="004C774C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4C774C" w:rsidRDefault="004C774C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833" w:type="dxa"/>
          </w:tcPr>
          <w:p w:rsidR="00581FDD" w:rsidRDefault="00581FDD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F313E3" w:rsidRDefault="00F313E3" w:rsidP="00F313E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C774C" w:rsidRDefault="00F313E3" w:rsidP="00F313E3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C774C" w:rsidTr="00581FDD">
        <w:trPr>
          <w:trHeight w:val="1024"/>
        </w:trPr>
        <w:tc>
          <w:tcPr>
            <w:tcW w:w="1839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CONTROLLO PAR FSC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9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4C774C" w:rsidRDefault="004C774C">
            <w:pPr>
              <w:pStyle w:val="TableParagraph"/>
              <w:numPr>
                <w:ilvl w:val="0"/>
                <w:numId w:val="492"/>
              </w:numPr>
              <w:tabs>
                <w:tab w:val="left" w:pos="199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4C774C" w:rsidRDefault="004C774C">
            <w:pPr>
              <w:pStyle w:val="TableParagraph"/>
              <w:numPr>
                <w:ilvl w:val="0"/>
                <w:numId w:val="492"/>
              </w:numPr>
              <w:tabs>
                <w:tab w:val="left" w:pos="185"/>
              </w:tabs>
              <w:spacing w:line="140" w:lineRule="atLeast"/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68" w:right="280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68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DIRETTORE DEL DIPARTIMENTO PER IL TRAMITE DELL’UFFICIO DI SUPPORTO</w:t>
            </w:r>
          </w:p>
        </w:tc>
        <w:tc>
          <w:tcPr>
            <w:tcW w:w="1864" w:type="dxa"/>
            <w:gridSpan w:val="2"/>
          </w:tcPr>
          <w:p w:rsidR="004C774C" w:rsidRDefault="004C774C">
            <w:pPr>
              <w:pStyle w:val="TableParagraph"/>
              <w:numPr>
                <w:ilvl w:val="0"/>
                <w:numId w:val="491"/>
              </w:numPr>
              <w:tabs>
                <w:tab w:val="left" w:pos="196"/>
              </w:tabs>
              <w:ind w:right="6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Osservanza manuali di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certificazione, controllo e monitoraggio 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4C774C" w:rsidRDefault="004C774C">
            <w:pPr>
              <w:pStyle w:val="TableParagraph"/>
              <w:numPr>
                <w:ilvl w:val="0"/>
                <w:numId w:val="491"/>
              </w:numPr>
              <w:tabs>
                <w:tab w:val="left" w:pos="201"/>
              </w:tabs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Verifiche a campione eventuali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autocertificazioni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652"/>
              <w:rPr>
                <w:b/>
                <w:sz w:val="12"/>
              </w:rPr>
            </w:pPr>
          </w:p>
        </w:tc>
      </w:tr>
      <w:tr w:rsidR="004C774C" w:rsidTr="00581FDD">
        <w:trPr>
          <w:trHeight w:val="2636"/>
        </w:trPr>
        <w:tc>
          <w:tcPr>
            <w:tcW w:w="1839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4C774C" w:rsidRDefault="004C774C">
            <w:pPr>
              <w:pStyle w:val="TableParagraph"/>
              <w:ind w:left="71" w:right="108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IN ATTUAZIONE DEL PAR FSC 2007-2013 E 2014-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2020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90"/>
              </w:numPr>
              <w:tabs>
                <w:tab w:val="left" w:pos="194"/>
              </w:tabs>
              <w:ind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che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fissa criteri e modalità per l'erogazione dei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4C774C" w:rsidRDefault="004C774C">
            <w:pPr>
              <w:pStyle w:val="TableParagraph"/>
              <w:numPr>
                <w:ilvl w:val="0"/>
                <w:numId w:val="490"/>
              </w:numPr>
              <w:tabs>
                <w:tab w:val="left" w:pos="199"/>
              </w:tabs>
              <w:ind w:right="2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domande</w:t>
            </w:r>
          </w:p>
          <w:p w:rsidR="004C774C" w:rsidRDefault="004C774C">
            <w:pPr>
              <w:pStyle w:val="TableParagraph"/>
              <w:numPr>
                <w:ilvl w:val="0"/>
                <w:numId w:val="490"/>
              </w:numPr>
              <w:tabs>
                <w:tab w:val="left" w:pos="185"/>
              </w:tabs>
              <w:ind w:right="2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preliminare ammissibilità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4C774C" w:rsidRDefault="004C774C">
            <w:pPr>
              <w:pStyle w:val="TableParagraph"/>
              <w:numPr>
                <w:ilvl w:val="0"/>
                <w:numId w:val="490"/>
              </w:numPr>
              <w:tabs>
                <w:tab w:val="left" w:pos="199"/>
              </w:tabs>
              <w:ind w:right="1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 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4C774C" w:rsidRDefault="004C774C">
            <w:pPr>
              <w:pStyle w:val="TableParagraph"/>
              <w:numPr>
                <w:ilvl w:val="0"/>
                <w:numId w:val="490"/>
              </w:numPr>
              <w:tabs>
                <w:tab w:val="left" w:pos="194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  <w:p w:rsidR="004C774C" w:rsidRDefault="004C774C">
            <w:pPr>
              <w:pStyle w:val="TableParagraph"/>
              <w:numPr>
                <w:ilvl w:val="0"/>
                <w:numId w:val="490"/>
              </w:numPr>
              <w:tabs>
                <w:tab w:val="left" w:pos="173"/>
              </w:tabs>
              <w:spacing w:before="2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Stipula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:rsidR="004C774C" w:rsidRDefault="004C774C">
            <w:pPr>
              <w:pStyle w:val="TableParagraph"/>
              <w:numPr>
                <w:ilvl w:val="0"/>
                <w:numId w:val="490"/>
              </w:numPr>
              <w:tabs>
                <w:tab w:val="left" w:pos="192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rendicontazione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4C774C" w:rsidRDefault="004C774C">
            <w:pPr>
              <w:pStyle w:val="TableParagraph"/>
              <w:numPr>
                <w:ilvl w:val="0"/>
                <w:numId w:val="490"/>
              </w:numPr>
              <w:tabs>
                <w:tab w:val="left" w:pos="199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Check list e 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primo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:rsidR="004C774C" w:rsidRDefault="004C774C">
            <w:pPr>
              <w:pStyle w:val="TableParagraph"/>
              <w:numPr>
                <w:ilvl w:val="0"/>
                <w:numId w:val="490"/>
              </w:numPr>
              <w:tabs>
                <w:tab w:val="left" w:pos="163"/>
              </w:tabs>
              <w:spacing w:line="140" w:lineRule="atLeast"/>
              <w:ind w:right="3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con determina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dirigenziale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68" w:right="234"/>
              <w:rPr>
                <w:b/>
                <w:sz w:val="12"/>
              </w:rPr>
            </w:pPr>
            <w:r>
              <w:rPr>
                <w:b/>
                <w:sz w:val="12"/>
              </w:rPr>
              <w:t>a) Possibili ritardi che potrebbero registrarsi nelle fasi di affidamento ed esecuzione degli interventi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68" w:right="180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1864" w:type="dxa"/>
            <w:gridSpan w:val="2"/>
          </w:tcPr>
          <w:p w:rsidR="004C774C" w:rsidRDefault="004C774C">
            <w:pPr>
              <w:pStyle w:val="TableParagraph"/>
              <w:numPr>
                <w:ilvl w:val="0"/>
                <w:numId w:val="489"/>
              </w:numPr>
              <w:tabs>
                <w:tab w:val="left" w:pos="196"/>
              </w:tabs>
              <w:ind w:right="5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:rsidR="004C774C" w:rsidRDefault="004C774C">
            <w:pPr>
              <w:pStyle w:val="TableParagraph"/>
              <w:numPr>
                <w:ilvl w:val="0"/>
                <w:numId w:val="489"/>
              </w:numPr>
              <w:tabs>
                <w:tab w:val="left" w:pos="227"/>
              </w:tabs>
              <w:ind w:right="24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Certificazione</w:t>
            </w:r>
          </w:p>
          <w:p w:rsidR="004C774C" w:rsidRDefault="004C774C">
            <w:pPr>
              <w:pStyle w:val="TableParagraph"/>
              <w:numPr>
                <w:ilvl w:val="0"/>
                <w:numId w:val="489"/>
              </w:numPr>
              <w:tabs>
                <w:tab w:val="left" w:pos="186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Programmazione e Attuazione e Linee Guida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4C774C" w:rsidRDefault="004C774C">
            <w:pPr>
              <w:pStyle w:val="TableParagraph"/>
              <w:numPr>
                <w:ilvl w:val="0"/>
                <w:numId w:val="489"/>
              </w:numPr>
              <w:tabs>
                <w:tab w:val="left" w:pos="201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4C774C" w:rsidRDefault="004C774C">
            <w:pPr>
              <w:pStyle w:val="TableParagraph"/>
              <w:numPr>
                <w:ilvl w:val="0"/>
                <w:numId w:val="489"/>
              </w:numPr>
              <w:tabs>
                <w:tab w:val="left" w:pos="196"/>
              </w:tabs>
              <w:spacing w:line="244" w:lineRule="auto"/>
              <w:ind w:right="3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546"/>
              <w:rPr>
                <w:b/>
                <w:sz w:val="12"/>
              </w:rPr>
            </w:pPr>
          </w:p>
        </w:tc>
      </w:tr>
      <w:tr w:rsidR="004C774C" w:rsidTr="00581FDD">
        <w:trPr>
          <w:trHeight w:val="1754"/>
        </w:trPr>
        <w:tc>
          <w:tcPr>
            <w:tcW w:w="1839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4C774C" w:rsidRDefault="004C774C">
            <w:pPr>
              <w:pStyle w:val="TableParagraph"/>
              <w:ind w:left="71" w:right="48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FINANZIAMENTI IN ATTUAZIONE PAR FSC 2007 - 2013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 2014-2020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88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4C774C" w:rsidRDefault="004C774C">
            <w:pPr>
              <w:pStyle w:val="TableParagraph"/>
              <w:numPr>
                <w:ilvl w:val="0"/>
                <w:numId w:val="488"/>
              </w:numPr>
              <w:tabs>
                <w:tab w:val="left" w:pos="199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4C774C" w:rsidRDefault="004C774C">
            <w:pPr>
              <w:pStyle w:val="TableParagraph"/>
              <w:numPr>
                <w:ilvl w:val="0"/>
                <w:numId w:val="488"/>
              </w:numPr>
              <w:tabs>
                <w:tab w:val="left" w:pos="185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68" w:right="180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1864" w:type="dxa"/>
            <w:gridSpan w:val="2"/>
          </w:tcPr>
          <w:p w:rsidR="004C774C" w:rsidRDefault="004C774C">
            <w:pPr>
              <w:pStyle w:val="TableParagraph"/>
              <w:numPr>
                <w:ilvl w:val="0"/>
                <w:numId w:val="487"/>
              </w:numPr>
              <w:tabs>
                <w:tab w:val="left" w:pos="196"/>
              </w:tabs>
              <w:ind w:right="5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:rsidR="004C774C" w:rsidRDefault="004C774C">
            <w:pPr>
              <w:pStyle w:val="TableParagraph"/>
              <w:numPr>
                <w:ilvl w:val="0"/>
                <w:numId w:val="487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4C774C" w:rsidRDefault="004C774C">
            <w:pPr>
              <w:pStyle w:val="TableParagraph"/>
              <w:numPr>
                <w:ilvl w:val="0"/>
                <w:numId w:val="487"/>
              </w:numPr>
              <w:tabs>
                <w:tab w:val="left" w:pos="186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4C774C" w:rsidRDefault="004C774C">
            <w:pPr>
              <w:pStyle w:val="TableParagraph"/>
              <w:numPr>
                <w:ilvl w:val="0"/>
                <w:numId w:val="487"/>
              </w:numPr>
              <w:tabs>
                <w:tab w:val="left" w:pos="201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4C774C" w:rsidRDefault="004C774C">
            <w:pPr>
              <w:pStyle w:val="TableParagraph"/>
              <w:numPr>
                <w:ilvl w:val="0"/>
                <w:numId w:val="487"/>
              </w:numPr>
              <w:tabs>
                <w:tab w:val="left" w:pos="196"/>
              </w:tabs>
              <w:spacing w:line="146" w:lineRule="exact"/>
              <w:ind w:left="195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4C774C" w:rsidRDefault="004C774C">
            <w:pPr>
              <w:pStyle w:val="TableParagraph"/>
              <w:spacing w:line="125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546"/>
              <w:rPr>
                <w:b/>
                <w:sz w:val="12"/>
              </w:rPr>
            </w:pPr>
          </w:p>
        </w:tc>
      </w:tr>
      <w:tr w:rsidR="004C774C" w:rsidTr="00581FDD">
        <w:trPr>
          <w:trHeight w:val="2051"/>
        </w:trPr>
        <w:tc>
          <w:tcPr>
            <w:tcW w:w="1839" w:type="dxa"/>
          </w:tcPr>
          <w:p w:rsidR="004C774C" w:rsidRDefault="004C774C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4C774C" w:rsidRDefault="004C774C">
            <w:pPr>
              <w:pStyle w:val="TableParagraph"/>
              <w:ind w:left="71" w:right="40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ED EROGAZIONE DI SOVVENZIONI, CONTRIBUTI, SUSSIDI, AUSILI FINANZIARI, NONCHÉ ATTRIBUZIONE DI VANTAGGI ECONOMICI DI QUALUNQUE GENERE A PERSONE ED ENTI PUBBLICI E PRIVATI AVVISI PUBBLICI E PROGETTI COFINANZIATI DA FONDI STRUTTURALI EUROPEI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86"/>
              </w:numPr>
              <w:tabs>
                <w:tab w:val="left" w:pos="194"/>
              </w:tabs>
              <w:spacing w:before="3"/>
              <w:ind w:right="25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Avvisi pubblici</w:t>
            </w:r>
          </w:p>
          <w:p w:rsidR="004C774C" w:rsidRDefault="004C774C">
            <w:pPr>
              <w:pStyle w:val="TableParagraph"/>
              <w:numPr>
                <w:ilvl w:val="0"/>
                <w:numId w:val="48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proposte</w:t>
            </w:r>
          </w:p>
          <w:p w:rsidR="004C774C" w:rsidRDefault="004C774C">
            <w:pPr>
              <w:pStyle w:val="TableParagraph"/>
              <w:numPr>
                <w:ilvl w:val="0"/>
                <w:numId w:val="486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4C774C" w:rsidRDefault="004C774C">
            <w:pPr>
              <w:pStyle w:val="TableParagraph"/>
              <w:numPr>
                <w:ilvl w:val="0"/>
                <w:numId w:val="486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Formazione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4C774C" w:rsidRDefault="004C774C">
            <w:pPr>
              <w:pStyle w:val="TableParagraph"/>
              <w:numPr>
                <w:ilvl w:val="0"/>
                <w:numId w:val="486"/>
              </w:numPr>
              <w:tabs>
                <w:tab w:val="left" w:pos="194"/>
              </w:tabs>
              <w:ind w:right="73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Concessione </w:t>
            </w:r>
            <w:r>
              <w:rPr>
                <w:b/>
                <w:sz w:val="12"/>
              </w:rPr>
              <w:t>finanziamento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485"/>
              </w:numPr>
              <w:tabs>
                <w:tab w:val="left" w:pos="194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C774C" w:rsidRDefault="004C774C">
            <w:pPr>
              <w:pStyle w:val="TableParagraph"/>
              <w:numPr>
                <w:ilvl w:val="0"/>
                <w:numId w:val="485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C774C" w:rsidRDefault="004C774C">
            <w:pPr>
              <w:pStyle w:val="TableParagraph"/>
              <w:numPr>
                <w:ilvl w:val="0"/>
                <w:numId w:val="485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Sottoscrizione relazioni, report, certificati attestando falsamente di aver compiuto accertamenti </w:t>
            </w:r>
            <w:r>
              <w:rPr>
                <w:sz w:val="12"/>
              </w:rPr>
              <w:t xml:space="preserve">per </w:t>
            </w:r>
            <w:r>
              <w:rPr>
                <w:b/>
                <w:sz w:val="12"/>
              </w:rPr>
              <w:t>agevolare taluni soggetti nell’accesso a fondi europei, statali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</w:t>
            </w:r>
          </w:p>
          <w:p w:rsidR="004C774C" w:rsidRDefault="004C774C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regionali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3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3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68" w:right="180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1864" w:type="dxa"/>
            <w:gridSpan w:val="2"/>
          </w:tcPr>
          <w:p w:rsidR="004C774C" w:rsidRDefault="004C774C">
            <w:pPr>
              <w:pStyle w:val="TableParagraph"/>
              <w:numPr>
                <w:ilvl w:val="0"/>
                <w:numId w:val="484"/>
              </w:numPr>
              <w:tabs>
                <w:tab w:val="left" w:pos="196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C774C" w:rsidRDefault="004C774C">
            <w:pPr>
              <w:pStyle w:val="TableParagraph"/>
              <w:numPr>
                <w:ilvl w:val="0"/>
                <w:numId w:val="484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4C774C" w:rsidRDefault="004C774C">
            <w:pPr>
              <w:pStyle w:val="TableParagraph"/>
              <w:numPr>
                <w:ilvl w:val="0"/>
                <w:numId w:val="484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4C774C" w:rsidRDefault="004C774C">
            <w:pPr>
              <w:pStyle w:val="TableParagraph"/>
              <w:numPr>
                <w:ilvl w:val="0"/>
                <w:numId w:val="484"/>
              </w:numPr>
              <w:tabs>
                <w:tab w:val="left" w:pos="201"/>
              </w:tabs>
              <w:ind w:left="70"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secondo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l'ordine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cronologico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arrivo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spacing w:before="3"/>
              <w:ind w:left="195"/>
              <w:rPr>
                <w:b/>
                <w:sz w:val="12"/>
              </w:rPr>
            </w:pPr>
          </w:p>
        </w:tc>
      </w:tr>
      <w:tr w:rsidR="004C774C" w:rsidTr="00581FDD">
        <w:trPr>
          <w:trHeight w:val="1466"/>
        </w:trPr>
        <w:tc>
          <w:tcPr>
            <w:tcW w:w="1839" w:type="dxa"/>
          </w:tcPr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5/A10</w:t>
            </w:r>
          </w:p>
          <w:p w:rsidR="004C774C" w:rsidRDefault="004C774C">
            <w:pPr>
              <w:pStyle w:val="TableParagraph"/>
              <w:ind w:left="71" w:right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FINANZIAMENTI IN ATTUAZIONE POR FESR 2014- 2020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83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4C774C" w:rsidRDefault="004C774C">
            <w:pPr>
              <w:pStyle w:val="TableParagraph"/>
              <w:numPr>
                <w:ilvl w:val="0"/>
                <w:numId w:val="483"/>
              </w:numPr>
              <w:tabs>
                <w:tab w:val="left" w:pos="199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4C774C" w:rsidRDefault="004C774C">
            <w:pPr>
              <w:pStyle w:val="TableParagraph"/>
              <w:numPr>
                <w:ilvl w:val="0"/>
                <w:numId w:val="483"/>
              </w:numPr>
              <w:tabs>
                <w:tab w:val="left" w:pos="185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68" w:right="180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1864" w:type="dxa"/>
            <w:gridSpan w:val="2"/>
          </w:tcPr>
          <w:p w:rsidR="004C774C" w:rsidRDefault="004C774C">
            <w:pPr>
              <w:pStyle w:val="TableParagraph"/>
              <w:numPr>
                <w:ilvl w:val="0"/>
                <w:numId w:val="482"/>
              </w:numPr>
              <w:tabs>
                <w:tab w:val="left" w:pos="196"/>
              </w:tabs>
              <w:ind w:right="2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Certificazione</w:t>
            </w:r>
          </w:p>
          <w:p w:rsidR="004C774C" w:rsidRDefault="004C774C">
            <w:pPr>
              <w:pStyle w:val="TableParagraph"/>
              <w:numPr>
                <w:ilvl w:val="0"/>
                <w:numId w:val="482"/>
              </w:numPr>
              <w:tabs>
                <w:tab w:val="left" w:pos="201"/>
              </w:tabs>
              <w:ind w:right="2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Programmazione e Attuazione e Linee Guida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4C774C" w:rsidRDefault="004C774C">
            <w:pPr>
              <w:pStyle w:val="TableParagraph"/>
              <w:numPr>
                <w:ilvl w:val="0"/>
                <w:numId w:val="482"/>
              </w:numPr>
              <w:tabs>
                <w:tab w:val="left" w:pos="186"/>
              </w:tabs>
              <w:ind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4C774C" w:rsidRDefault="004C774C">
            <w:pPr>
              <w:pStyle w:val="TableParagraph"/>
              <w:numPr>
                <w:ilvl w:val="0"/>
                <w:numId w:val="482"/>
              </w:numPr>
              <w:tabs>
                <w:tab w:val="left" w:pos="201"/>
              </w:tabs>
              <w:spacing w:line="146" w:lineRule="exact"/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4C774C" w:rsidRDefault="004C774C">
            <w:pPr>
              <w:pStyle w:val="TableParagraph"/>
              <w:spacing w:line="128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273"/>
              <w:rPr>
                <w:b/>
                <w:sz w:val="12"/>
              </w:rPr>
            </w:pPr>
          </w:p>
        </w:tc>
      </w:tr>
      <w:tr w:rsidR="004C774C" w:rsidTr="00581FDD">
        <w:trPr>
          <w:trHeight w:val="1317"/>
        </w:trPr>
        <w:tc>
          <w:tcPr>
            <w:tcW w:w="1839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6/A10</w:t>
            </w:r>
          </w:p>
          <w:p w:rsidR="004C774C" w:rsidRDefault="004C774C">
            <w:pPr>
              <w:pStyle w:val="TableParagraph"/>
              <w:ind w:left="71" w:right="162"/>
              <w:rPr>
                <w:b/>
                <w:sz w:val="12"/>
              </w:rPr>
            </w:pPr>
            <w:r>
              <w:rPr>
                <w:b/>
                <w:sz w:val="12"/>
              </w:rPr>
              <w:t>ATTUAZIONE POR-FESR 2014- 2020 ASSE IX “AREA CRATERE”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81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4C774C" w:rsidRDefault="004C774C">
            <w:pPr>
              <w:pStyle w:val="TableParagraph"/>
              <w:numPr>
                <w:ilvl w:val="0"/>
                <w:numId w:val="481"/>
              </w:numPr>
              <w:tabs>
                <w:tab w:val="left" w:pos="199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4C774C" w:rsidRDefault="004C774C">
            <w:pPr>
              <w:pStyle w:val="TableParagraph"/>
              <w:numPr>
                <w:ilvl w:val="0"/>
                <w:numId w:val="481"/>
              </w:numPr>
              <w:tabs>
                <w:tab w:val="left" w:pos="185"/>
              </w:tabs>
              <w:spacing w:before="1"/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68" w:right="180"/>
              <w:rPr>
                <w:b/>
                <w:sz w:val="12"/>
              </w:rPr>
            </w:pPr>
            <w:r>
              <w:rPr>
                <w:b/>
                <w:sz w:val="12"/>
              </w:rPr>
              <w:t>SERVIZIO EDILIZIA SOCIALE E SCOLASTICA</w:t>
            </w:r>
          </w:p>
        </w:tc>
        <w:tc>
          <w:tcPr>
            <w:tcW w:w="1864" w:type="dxa"/>
            <w:gridSpan w:val="2"/>
          </w:tcPr>
          <w:p w:rsidR="004C774C" w:rsidRDefault="004C774C">
            <w:pPr>
              <w:pStyle w:val="TableParagraph"/>
              <w:numPr>
                <w:ilvl w:val="0"/>
                <w:numId w:val="480"/>
              </w:numPr>
              <w:tabs>
                <w:tab w:val="left" w:pos="196"/>
              </w:tabs>
              <w:ind w:right="2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4C774C" w:rsidRDefault="004C774C">
            <w:pPr>
              <w:pStyle w:val="TableParagraph"/>
              <w:numPr>
                <w:ilvl w:val="0"/>
                <w:numId w:val="480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4C774C" w:rsidRDefault="004C774C">
            <w:pPr>
              <w:pStyle w:val="TableParagraph"/>
              <w:spacing w:before="1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4C774C" w:rsidRDefault="004C774C">
            <w:pPr>
              <w:pStyle w:val="TableParagraph"/>
              <w:numPr>
                <w:ilvl w:val="0"/>
                <w:numId w:val="480"/>
              </w:numPr>
              <w:tabs>
                <w:tab w:val="left" w:pos="186"/>
              </w:tabs>
              <w:ind w:right="1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Procedure che garantiscano la corretta conservazione dei documenti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progetti/operazioni</w:t>
            </w:r>
          </w:p>
          <w:p w:rsidR="004C774C" w:rsidRDefault="004C774C">
            <w:pPr>
              <w:pStyle w:val="TableParagraph"/>
              <w:numPr>
                <w:ilvl w:val="0"/>
                <w:numId w:val="480"/>
              </w:numPr>
              <w:tabs>
                <w:tab w:val="left" w:pos="201"/>
              </w:tabs>
              <w:spacing w:line="140" w:lineRule="atLeast"/>
              <w:ind w:right="3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275"/>
              <w:rPr>
                <w:b/>
                <w:sz w:val="12"/>
              </w:rPr>
            </w:pPr>
          </w:p>
        </w:tc>
      </w:tr>
      <w:tr w:rsidR="004C774C" w:rsidTr="00581FDD">
        <w:trPr>
          <w:trHeight w:val="1463"/>
        </w:trPr>
        <w:tc>
          <w:tcPr>
            <w:tcW w:w="1839" w:type="dxa"/>
          </w:tcPr>
          <w:p w:rsidR="004C774C" w:rsidRDefault="004C774C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7/A10</w:t>
            </w:r>
          </w:p>
          <w:p w:rsidR="004C774C" w:rsidRDefault="004C774C">
            <w:pPr>
              <w:pStyle w:val="TableParagraph"/>
              <w:ind w:left="71" w:right="126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(STATALI, REGIONALI, COMUNITARIE) PER INTERVENTI STRUTTURALI SETTORE CICLO IDRICO INTEGRATO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79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4C774C" w:rsidRDefault="004C774C">
            <w:pPr>
              <w:pStyle w:val="TableParagraph"/>
              <w:numPr>
                <w:ilvl w:val="0"/>
                <w:numId w:val="479"/>
              </w:numPr>
              <w:tabs>
                <w:tab w:val="left" w:pos="199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idoneità documentazione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spesa</w:t>
            </w:r>
          </w:p>
          <w:p w:rsidR="004C774C" w:rsidRDefault="004C774C">
            <w:pPr>
              <w:pStyle w:val="TableParagraph"/>
              <w:numPr>
                <w:ilvl w:val="0"/>
                <w:numId w:val="479"/>
              </w:numPr>
              <w:tabs>
                <w:tab w:val="left" w:pos="185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documentazione di spesa al controllore di 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68" w:right="134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E QUALITA’ DELLE ACQUE</w:t>
            </w:r>
          </w:p>
        </w:tc>
        <w:tc>
          <w:tcPr>
            <w:tcW w:w="1864" w:type="dxa"/>
            <w:gridSpan w:val="2"/>
          </w:tcPr>
          <w:p w:rsidR="004C774C" w:rsidRDefault="004C774C">
            <w:pPr>
              <w:pStyle w:val="TableParagraph"/>
              <w:numPr>
                <w:ilvl w:val="0"/>
                <w:numId w:val="478"/>
              </w:numPr>
              <w:tabs>
                <w:tab w:val="left" w:pos="196"/>
              </w:tabs>
              <w:ind w:right="2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4C774C" w:rsidRDefault="004C774C">
            <w:pPr>
              <w:pStyle w:val="TableParagraph"/>
              <w:numPr>
                <w:ilvl w:val="0"/>
                <w:numId w:val="478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4C774C" w:rsidRDefault="004C774C">
            <w:pPr>
              <w:pStyle w:val="TableParagraph"/>
              <w:numPr>
                <w:ilvl w:val="0"/>
                <w:numId w:val="478"/>
              </w:numPr>
              <w:tabs>
                <w:tab w:val="left" w:pos="186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4C774C" w:rsidRDefault="004C774C">
            <w:pPr>
              <w:pStyle w:val="TableParagraph"/>
              <w:numPr>
                <w:ilvl w:val="0"/>
                <w:numId w:val="478"/>
              </w:numPr>
              <w:tabs>
                <w:tab w:val="left" w:pos="201"/>
              </w:tabs>
              <w:spacing w:line="146" w:lineRule="exact"/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4C774C" w:rsidRDefault="004C774C">
            <w:pPr>
              <w:pStyle w:val="TableParagraph"/>
              <w:spacing w:line="128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</w:tc>
        <w:tc>
          <w:tcPr>
            <w:tcW w:w="1833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275"/>
              <w:rPr>
                <w:b/>
                <w:sz w:val="12"/>
              </w:rPr>
            </w:pPr>
          </w:p>
        </w:tc>
      </w:tr>
      <w:tr w:rsidR="004C774C" w:rsidTr="00581FDD">
        <w:trPr>
          <w:trHeight w:val="1466"/>
        </w:trPr>
        <w:tc>
          <w:tcPr>
            <w:tcW w:w="1839" w:type="dxa"/>
          </w:tcPr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:rsidR="004C774C" w:rsidRDefault="004C774C">
            <w:pPr>
              <w:pStyle w:val="TableParagraph"/>
              <w:ind w:left="71" w:right="315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REGIONALI, STATALI ED EUROPEI NEL SETTORE AMBIENTALE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77"/>
              </w:numPr>
              <w:tabs>
                <w:tab w:val="left" w:pos="194"/>
              </w:tabs>
              <w:ind w:right="5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interventi</w:t>
            </w:r>
          </w:p>
          <w:p w:rsidR="004C774C" w:rsidRDefault="004C774C">
            <w:pPr>
              <w:pStyle w:val="TableParagraph"/>
              <w:numPr>
                <w:ilvl w:val="0"/>
                <w:numId w:val="477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istanza</w:t>
            </w:r>
          </w:p>
          <w:p w:rsidR="004C774C" w:rsidRDefault="004C774C">
            <w:pPr>
              <w:pStyle w:val="TableParagraph"/>
              <w:numPr>
                <w:ilvl w:val="0"/>
                <w:numId w:val="47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documentale</w:t>
            </w:r>
          </w:p>
          <w:p w:rsidR="004C774C" w:rsidRDefault="004C774C">
            <w:pPr>
              <w:pStyle w:val="TableParagraph"/>
              <w:numPr>
                <w:ilvl w:val="0"/>
                <w:numId w:val="477"/>
              </w:numPr>
              <w:tabs>
                <w:tab w:val="left" w:pos="199"/>
              </w:tabs>
              <w:ind w:right="2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erogazione risorse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a) Mancata acquisizione di idonea documentazione di spesa per l’erogazione di finanziamenti e contributi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ind w:left="68" w:right="304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</w:t>
            </w:r>
          </w:p>
        </w:tc>
        <w:tc>
          <w:tcPr>
            <w:tcW w:w="1854" w:type="dxa"/>
          </w:tcPr>
          <w:p w:rsidR="004C774C" w:rsidRDefault="004C774C">
            <w:pPr>
              <w:pStyle w:val="TableParagraph"/>
              <w:numPr>
                <w:ilvl w:val="0"/>
                <w:numId w:val="476"/>
              </w:numPr>
              <w:tabs>
                <w:tab w:val="left" w:pos="196"/>
              </w:tabs>
              <w:ind w:right="2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4C774C" w:rsidRDefault="004C774C">
            <w:pPr>
              <w:pStyle w:val="TableParagraph"/>
              <w:numPr>
                <w:ilvl w:val="0"/>
                <w:numId w:val="476"/>
              </w:numPr>
              <w:tabs>
                <w:tab w:val="left" w:pos="227"/>
              </w:tabs>
              <w:ind w:right="24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delle Procedure dell’Organismo di Programmazione a Attuazione e Linee Guida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4C774C" w:rsidRDefault="004C774C">
            <w:pPr>
              <w:pStyle w:val="TableParagraph"/>
              <w:spacing w:before="1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4C774C" w:rsidRDefault="004C774C">
            <w:pPr>
              <w:pStyle w:val="TableParagraph"/>
              <w:numPr>
                <w:ilvl w:val="0"/>
                <w:numId w:val="476"/>
              </w:numPr>
              <w:tabs>
                <w:tab w:val="left" w:pos="186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4C774C" w:rsidRDefault="004C774C">
            <w:pPr>
              <w:pStyle w:val="TableParagraph"/>
              <w:numPr>
                <w:ilvl w:val="0"/>
                <w:numId w:val="476"/>
              </w:numPr>
              <w:tabs>
                <w:tab w:val="left" w:pos="201"/>
              </w:tabs>
              <w:spacing w:line="146" w:lineRule="exact"/>
              <w:ind w:left="200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4C774C" w:rsidRDefault="004C774C">
            <w:pPr>
              <w:pStyle w:val="TableParagraph"/>
              <w:spacing w:line="128" w:lineRule="exact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livello</w:t>
            </w:r>
          </w:p>
        </w:tc>
        <w:tc>
          <w:tcPr>
            <w:tcW w:w="1843" w:type="dxa"/>
            <w:gridSpan w:val="2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275"/>
              <w:rPr>
                <w:b/>
                <w:sz w:val="12"/>
              </w:rPr>
            </w:pPr>
          </w:p>
        </w:tc>
      </w:tr>
      <w:tr w:rsidR="004C774C" w:rsidTr="00581FDD">
        <w:trPr>
          <w:trHeight w:val="2051"/>
        </w:trPr>
        <w:tc>
          <w:tcPr>
            <w:tcW w:w="1839" w:type="dxa"/>
          </w:tcPr>
          <w:p w:rsidR="004C774C" w:rsidRDefault="004C774C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9/A10</w:t>
            </w:r>
          </w:p>
          <w:p w:rsidR="004C774C" w:rsidRDefault="004C774C">
            <w:pPr>
              <w:pStyle w:val="TableParagraph"/>
              <w:ind w:left="71" w:right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FINANZIAMENTI DI MITIGAZIONE DEI RISCHI DI PROTEZIONE CIVILE PER STATI DI EMERGENZA DICHIARATI (ES. INCENDI, IDROGEOLOGICO).</w:t>
            </w:r>
          </w:p>
          <w:p w:rsidR="004C774C" w:rsidRDefault="004C774C">
            <w:pPr>
              <w:pStyle w:val="TableParagraph"/>
              <w:ind w:left="71" w:right="101"/>
              <w:rPr>
                <w:b/>
                <w:sz w:val="12"/>
              </w:rPr>
            </w:pPr>
            <w:r>
              <w:rPr>
                <w:b/>
                <w:sz w:val="12"/>
              </w:rPr>
              <w:t>FINANZIAMENTI AGLI EE.LL. PER LA REDAZIONE DI PROGETTI E/O PER LA REALIZZAZIONE DI OPERE DI MITIGAZIONE DEI RISCHI DI PROTEZIONE CIVILE (OPCM, POR FESR)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75"/>
              </w:numPr>
              <w:tabs>
                <w:tab w:val="left" w:pos="194"/>
              </w:tabs>
              <w:ind w:right="2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Redazione della dichiarazione di stato di </w:t>
            </w:r>
            <w:r>
              <w:rPr>
                <w:b/>
                <w:spacing w:val="-1"/>
                <w:sz w:val="12"/>
              </w:rPr>
              <w:t xml:space="preserve">emergenza-ricognizione </w:t>
            </w:r>
            <w:r>
              <w:rPr>
                <w:b/>
                <w:sz w:val="12"/>
              </w:rPr>
              <w:t>fabbisogni</w:t>
            </w:r>
          </w:p>
          <w:p w:rsidR="004C774C" w:rsidRDefault="004C774C">
            <w:pPr>
              <w:pStyle w:val="TableParagraph"/>
              <w:numPr>
                <w:ilvl w:val="0"/>
                <w:numId w:val="475"/>
              </w:numPr>
              <w:tabs>
                <w:tab w:val="left" w:pos="199"/>
              </w:tabs>
              <w:ind w:right="3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piano dei fabbisogni</w:t>
            </w:r>
          </w:p>
          <w:p w:rsidR="004C774C" w:rsidRDefault="004C774C">
            <w:pPr>
              <w:pStyle w:val="TableParagraph"/>
              <w:numPr>
                <w:ilvl w:val="0"/>
                <w:numId w:val="475"/>
              </w:numPr>
              <w:tabs>
                <w:tab w:val="left" w:pos="185"/>
              </w:tabs>
              <w:ind w:right="2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delle assegnazioni agli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EELL</w:t>
            </w:r>
          </w:p>
          <w:p w:rsidR="004C774C" w:rsidRDefault="004C774C">
            <w:pPr>
              <w:pStyle w:val="TableParagraph"/>
              <w:numPr>
                <w:ilvl w:val="0"/>
                <w:numId w:val="475"/>
              </w:numPr>
              <w:tabs>
                <w:tab w:val="left" w:pos="199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Erogazione risorse finanziarie agli EE.LL. attuatori secondo le modalità e termini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stabiliti nelle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OPCM/Convenzioni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474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C774C" w:rsidRDefault="004C774C">
            <w:pPr>
              <w:pStyle w:val="TableParagraph"/>
              <w:numPr>
                <w:ilvl w:val="0"/>
                <w:numId w:val="474"/>
              </w:numPr>
              <w:tabs>
                <w:tab w:val="left" w:pos="199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4C774C" w:rsidRDefault="004C774C">
            <w:pPr>
              <w:pStyle w:val="TableParagraph"/>
              <w:numPr>
                <w:ilvl w:val="0"/>
                <w:numId w:val="474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 per agevolare taluni soggetti nell’accesso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</w:p>
          <w:p w:rsidR="004C774C" w:rsidRDefault="004C774C">
            <w:pPr>
              <w:pStyle w:val="TableParagraph"/>
              <w:spacing w:line="140" w:lineRule="atLeast"/>
              <w:ind w:left="68" w:right="224"/>
              <w:rPr>
                <w:b/>
                <w:sz w:val="12"/>
              </w:rPr>
            </w:pPr>
            <w:r>
              <w:rPr>
                <w:b/>
                <w:sz w:val="12"/>
              </w:rPr>
              <w:t>fondi europei, statali o regionali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68" w:right="12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PREVENZIONE RISCHI DI PROTEZIONE CIVILE</w:t>
            </w:r>
          </w:p>
        </w:tc>
        <w:tc>
          <w:tcPr>
            <w:tcW w:w="1854" w:type="dxa"/>
          </w:tcPr>
          <w:p w:rsidR="004C774C" w:rsidRDefault="004C774C">
            <w:pPr>
              <w:pStyle w:val="TableParagraph"/>
              <w:numPr>
                <w:ilvl w:val="0"/>
                <w:numId w:val="473"/>
              </w:numPr>
              <w:tabs>
                <w:tab w:val="left" w:pos="196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C774C" w:rsidRDefault="004C774C">
            <w:pPr>
              <w:pStyle w:val="TableParagraph"/>
              <w:numPr>
                <w:ilvl w:val="0"/>
                <w:numId w:val="473"/>
              </w:numPr>
              <w:tabs>
                <w:tab w:val="left" w:pos="201"/>
              </w:tabs>
              <w:ind w:left="70"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4C774C" w:rsidRDefault="004C774C">
            <w:pPr>
              <w:pStyle w:val="TableParagraph"/>
              <w:numPr>
                <w:ilvl w:val="0"/>
                <w:numId w:val="473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843" w:type="dxa"/>
            <w:gridSpan w:val="2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spacing w:line="145" w:lineRule="exact"/>
              <w:ind w:left="195"/>
              <w:rPr>
                <w:b/>
                <w:sz w:val="12"/>
              </w:rPr>
            </w:pPr>
          </w:p>
        </w:tc>
      </w:tr>
      <w:tr w:rsidR="004C774C" w:rsidTr="00581FDD">
        <w:trPr>
          <w:trHeight w:val="2637"/>
        </w:trPr>
        <w:tc>
          <w:tcPr>
            <w:tcW w:w="1839" w:type="dxa"/>
          </w:tcPr>
          <w:p w:rsidR="004C774C" w:rsidRDefault="004C774C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10/A10</w:t>
            </w:r>
          </w:p>
          <w:p w:rsidR="004C774C" w:rsidRDefault="004C774C">
            <w:pPr>
              <w:pStyle w:val="TableParagraph"/>
              <w:ind w:left="71" w:right="83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LINEA AZIONE PAR-FSC 2007-2013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472"/>
              </w:numPr>
              <w:tabs>
                <w:tab w:val="left" w:pos="194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che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fissa criteri e modalità per l'erogazione dei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4C774C" w:rsidRDefault="004C774C">
            <w:pPr>
              <w:pStyle w:val="TableParagraph"/>
              <w:numPr>
                <w:ilvl w:val="0"/>
                <w:numId w:val="472"/>
              </w:numPr>
              <w:tabs>
                <w:tab w:val="left" w:pos="199"/>
              </w:tabs>
              <w:ind w:right="2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domande</w:t>
            </w:r>
          </w:p>
          <w:p w:rsidR="004C774C" w:rsidRDefault="004C774C">
            <w:pPr>
              <w:pStyle w:val="TableParagraph"/>
              <w:numPr>
                <w:ilvl w:val="0"/>
                <w:numId w:val="472"/>
              </w:numPr>
              <w:tabs>
                <w:tab w:val="left" w:pos="185"/>
              </w:tabs>
              <w:ind w:right="2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preliminare ammissibilità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4C774C" w:rsidRDefault="004C774C">
            <w:pPr>
              <w:pStyle w:val="TableParagraph"/>
              <w:numPr>
                <w:ilvl w:val="0"/>
                <w:numId w:val="472"/>
              </w:numPr>
              <w:tabs>
                <w:tab w:val="left" w:pos="199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Nomina Commissione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4C774C" w:rsidRDefault="004C774C">
            <w:pPr>
              <w:pStyle w:val="TableParagraph"/>
              <w:numPr>
                <w:ilvl w:val="0"/>
                <w:numId w:val="472"/>
              </w:numPr>
              <w:tabs>
                <w:tab w:val="left" w:pos="194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  <w:p w:rsidR="004C774C" w:rsidRDefault="004C774C">
            <w:pPr>
              <w:pStyle w:val="TableParagraph"/>
              <w:numPr>
                <w:ilvl w:val="0"/>
                <w:numId w:val="472"/>
              </w:numPr>
              <w:tabs>
                <w:tab w:val="left" w:pos="173"/>
              </w:tabs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Stipula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:rsidR="004C774C" w:rsidRDefault="004C774C">
            <w:pPr>
              <w:pStyle w:val="TableParagraph"/>
              <w:numPr>
                <w:ilvl w:val="0"/>
                <w:numId w:val="472"/>
              </w:numPr>
              <w:tabs>
                <w:tab w:val="left" w:pos="192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rendicontazione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4C774C" w:rsidRDefault="004C774C">
            <w:pPr>
              <w:pStyle w:val="TableParagraph"/>
              <w:numPr>
                <w:ilvl w:val="0"/>
                <w:numId w:val="472"/>
              </w:numPr>
              <w:tabs>
                <w:tab w:val="left" w:pos="199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Check list e 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primo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:rsidR="004C774C" w:rsidRDefault="004C774C">
            <w:pPr>
              <w:pStyle w:val="TableParagraph"/>
              <w:numPr>
                <w:ilvl w:val="0"/>
                <w:numId w:val="472"/>
              </w:numPr>
              <w:tabs>
                <w:tab w:val="left" w:pos="163"/>
              </w:tabs>
              <w:spacing w:line="140" w:lineRule="atLeast"/>
              <w:ind w:right="3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con determina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dirigenziale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471"/>
              </w:numPr>
              <w:tabs>
                <w:tab w:val="left" w:pos="194"/>
              </w:tabs>
              <w:ind w:right="2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che potrebbero registrarsi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nelle fasi di affidamento ed esecuzione degli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4C774C" w:rsidRDefault="004C774C">
            <w:pPr>
              <w:pStyle w:val="TableParagraph"/>
              <w:numPr>
                <w:ilvl w:val="0"/>
                <w:numId w:val="471"/>
              </w:numPr>
              <w:tabs>
                <w:tab w:val="left" w:pos="199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68" w:right="507"/>
              <w:rPr>
                <w:b/>
                <w:sz w:val="12"/>
              </w:rPr>
            </w:pPr>
            <w:r>
              <w:rPr>
                <w:b/>
                <w:sz w:val="12"/>
              </w:rPr>
              <w:t>SERVIZIO PIANIFICAZIONE TERRITORIALE E PAESAGGIO</w:t>
            </w:r>
          </w:p>
        </w:tc>
        <w:tc>
          <w:tcPr>
            <w:tcW w:w="1854" w:type="dxa"/>
          </w:tcPr>
          <w:p w:rsidR="004C774C" w:rsidRDefault="004C774C">
            <w:pPr>
              <w:pStyle w:val="TableParagraph"/>
              <w:numPr>
                <w:ilvl w:val="0"/>
                <w:numId w:val="470"/>
              </w:numPr>
              <w:tabs>
                <w:tab w:val="left" w:pos="196"/>
              </w:tabs>
              <w:ind w:right="5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 Manuale Operativo sulle procedure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di monitoraggio delle risorse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FSC</w:t>
            </w:r>
          </w:p>
          <w:p w:rsidR="004C774C" w:rsidRDefault="004C774C">
            <w:pPr>
              <w:pStyle w:val="TableParagraph"/>
              <w:numPr>
                <w:ilvl w:val="0"/>
                <w:numId w:val="470"/>
              </w:numPr>
              <w:tabs>
                <w:tab w:val="left" w:pos="201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 Certificazione</w:t>
            </w:r>
          </w:p>
          <w:p w:rsidR="004C774C" w:rsidRDefault="004C774C">
            <w:pPr>
              <w:pStyle w:val="TableParagraph"/>
              <w:numPr>
                <w:ilvl w:val="0"/>
                <w:numId w:val="470"/>
              </w:numPr>
              <w:tabs>
                <w:tab w:val="left" w:pos="186"/>
              </w:tabs>
              <w:ind w:right="2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Manuale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dell’Organismo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Programmazione a Attuazione e Linee Guida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</w:p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l’ammissibilità della spesa</w:t>
            </w:r>
          </w:p>
          <w:p w:rsidR="004C774C" w:rsidRDefault="004C774C">
            <w:pPr>
              <w:pStyle w:val="TableParagraph"/>
              <w:numPr>
                <w:ilvl w:val="0"/>
                <w:numId w:val="470"/>
              </w:numPr>
              <w:tabs>
                <w:tab w:val="left" w:pos="201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4C774C" w:rsidRDefault="004C774C">
            <w:pPr>
              <w:pStyle w:val="TableParagraph"/>
              <w:numPr>
                <w:ilvl w:val="0"/>
                <w:numId w:val="470"/>
              </w:numPr>
              <w:tabs>
                <w:tab w:val="left" w:pos="196"/>
              </w:tabs>
              <w:ind w:right="3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843" w:type="dxa"/>
            <w:gridSpan w:val="2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54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Titolo2"/>
        <w:rPr>
          <w:u w:val="none"/>
        </w:rPr>
      </w:pPr>
      <w:bookmarkStart w:id="5" w:name="Gestione_dei_rifiuti"/>
      <w:bookmarkEnd w:id="5"/>
      <w:r>
        <w:t>AREA SPECIFICA n.12</w:t>
      </w:r>
    </w:p>
    <w:p w:rsidR="00936C9E" w:rsidRDefault="00A45C33">
      <w:pPr>
        <w:pStyle w:val="Corpotesto"/>
        <w:spacing w:before="3"/>
        <w:ind w:right="43"/>
        <w:jc w:val="center"/>
        <w:rPr>
          <w:u w:val="none"/>
        </w:rPr>
      </w:pPr>
      <w:r>
        <w:t>GESTIONE DEI RIFIUTI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1"/>
        <w:gridCol w:w="1702"/>
        <w:gridCol w:w="1138"/>
        <w:gridCol w:w="1416"/>
        <w:gridCol w:w="1864"/>
        <w:gridCol w:w="1864"/>
      </w:tblGrid>
      <w:tr w:rsidR="004C774C" w:rsidTr="004C774C">
        <w:trPr>
          <w:trHeight w:val="851"/>
        </w:trPr>
        <w:tc>
          <w:tcPr>
            <w:tcW w:w="1839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293" w:right="172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581FDD" w:rsidRDefault="004C774C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4C774C" w:rsidRDefault="004C774C" w:rsidP="00581FDD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864" w:type="dxa"/>
          </w:tcPr>
          <w:p w:rsidR="00581FDD" w:rsidRDefault="00581FDD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F313E3" w:rsidRDefault="00F313E3" w:rsidP="00F313E3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C774C" w:rsidRDefault="00F313E3" w:rsidP="00F313E3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  <w:bookmarkStart w:id="6" w:name="_GoBack"/>
            <w:bookmarkEnd w:id="6"/>
          </w:p>
        </w:tc>
      </w:tr>
      <w:tr w:rsidR="004C774C" w:rsidTr="004C774C">
        <w:trPr>
          <w:trHeight w:val="3662"/>
        </w:trPr>
        <w:tc>
          <w:tcPr>
            <w:tcW w:w="1839" w:type="dxa"/>
          </w:tcPr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1/A12</w:t>
            </w:r>
          </w:p>
          <w:p w:rsidR="004C774C" w:rsidRDefault="004C774C">
            <w:pPr>
              <w:pStyle w:val="TableParagraph"/>
              <w:ind w:left="71" w:right="41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ADOZIONE DEL PIANO REGIONALE DI GESTIONE DEI RIFIUTI, STRUMENTO DI PIANIFICAZIONE CHE DEFINISCE LE NECESSITÀ IMPIANTISTICHE E INFRASTRUTTURALI AL FINE DI GARANTIRE UN SISTEMA DI GESTIONE DEI RIFIUTI CONFORME AL PRINCIPIO DI AUTOSUFFICIENZA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469"/>
              </w:numPr>
              <w:tabs>
                <w:tab w:val="left" w:pos="19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del fabbisogno non corrispondente alla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situazione reale, per incompletezza, inaffidabilità, inattualità dei dati sulla base dei quali i fabbisogni sono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4C774C" w:rsidRDefault="004C774C">
            <w:pPr>
              <w:pStyle w:val="TableParagraph"/>
              <w:numPr>
                <w:ilvl w:val="0"/>
                <w:numId w:val="469"/>
              </w:numPr>
              <w:tabs>
                <w:tab w:val="left" w:pos="199"/>
              </w:tabs>
              <w:ind w:right="1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Intenzionale manipolazione dei dati stessi per ragioni legate a pressioni esterne di interesse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4C774C" w:rsidRDefault="004C774C">
            <w:pPr>
              <w:pStyle w:val="TableParagraph"/>
              <w:numPr>
                <w:ilvl w:val="0"/>
                <w:numId w:val="469"/>
              </w:numPr>
              <w:tabs>
                <w:tab w:val="left" w:pos="184"/>
              </w:tabs>
              <w:ind w:right="2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attuazione o ritardo nell’effettiva realizzazione degli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impianti previsti dal Piano per la difficoltà di raggiungere gli accordi sul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territorio</w:t>
            </w:r>
          </w:p>
          <w:p w:rsidR="004C774C" w:rsidRDefault="004C774C">
            <w:pPr>
              <w:pStyle w:val="TableParagraph"/>
              <w:numPr>
                <w:ilvl w:val="0"/>
                <w:numId w:val="469"/>
              </w:numPr>
              <w:tabs>
                <w:tab w:val="left" w:pos="199"/>
              </w:tabs>
              <w:spacing w:before="2"/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ad interventi in emergenza che impediscono un effettivo confronto concorrenziale per assenza di un Piano adeguato o per incapacità di dare attuazione a un Piano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approvato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68" w:right="304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numPr>
                <w:ilvl w:val="0"/>
                <w:numId w:val="468"/>
              </w:numPr>
              <w:tabs>
                <w:tab w:val="left" w:pos="196"/>
              </w:tabs>
              <w:ind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Previsione, in seno al Piano, di adeguati criteri tecnici nella localizzazione degli impianti per lo smaltimento/trattamento/recupero dei rifiuti individuando fattori escludenti, preclusivi alla localizzazione degli impianti, fattori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penalizzanti,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verifiche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sito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specifiche, e fattori preferenziali, da privilegiare per l’idonea localizzazione 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impianti</w:t>
            </w:r>
          </w:p>
          <w:p w:rsidR="004C774C" w:rsidRDefault="004C774C">
            <w:pPr>
              <w:pStyle w:val="TableParagraph"/>
              <w:numPr>
                <w:ilvl w:val="0"/>
                <w:numId w:val="468"/>
              </w:numPr>
              <w:tabs>
                <w:tab w:val="left" w:pos="225"/>
              </w:tabs>
              <w:ind w:right="333" w:firstLine="0"/>
              <w:rPr>
                <w:b/>
                <w:sz w:val="12"/>
              </w:rPr>
            </w:pPr>
            <w:r>
              <w:rPr>
                <w:sz w:val="12"/>
              </w:rPr>
              <w:t>M</w:t>
            </w:r>
            <w:r>
              <w:rPr>
                <w:b/>
                <w:sz w:val="12"/>
              </w:rPr>
              <w:t>isure di trasparenza e di partecipazione nella fase preliminare di definizione dei flussi e dei fabbisogni precedenti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stesura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Piano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allo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scopo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evitare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che l’intero Piano sia sviluppato su fabbisogni non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reali</w:t>
            </w:r>
          </w:p>
          <w:p w:rsidR="004C774C" w:rsidRDefault="004C774C">
            <w:pPr>
              <w:pStyle w:val="TableParagraph"/>
              <w:numPr>
                <w:ilvl w:val="0"/>
                <w:numId w:val="468"/>
              </w:numPr>
              <w:tabs>
                <w:tab w:val="left" w:pos="186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Previsione, nella fase di redazione del Piano, un sistema di monitoraggio adeguato e periodico sullo stato di attuazione del medesimo, finalizzato a verificare che la dotazione impiantistica utilizzata a servizio del sistema di gestione integrato sia in linea con i criteri e le indicazioni in esso contenute e quindi in grado di garantire il reale raggiungimento degli obiettivi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pianificati</w:t>
            </w:r>
          </w:p>
        </w:tc>
        <w:tc>
          <w:tcPr>
            <w:tcW w:w="1864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118"/>
              <w:rPr>
                <w:b/>
                <w:sz w:val="12"/>
              </w:rPr>
            </w:pPr>
          </w:p>
        </w:tc>
      </w:tr>
      <w:tr w:rsidR="004C774C" w:rsidTr="004C774C">
        <w:trPr>
          <w:trHeight w:val="2198"/>
        </w:trPr>
        <w:tc>
          <w:tcPr>
            <w:tcW w:w="1839" w:type="dxa"/>
          </w:tcPr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2/A12</w:t>
            </w:r>
          </w:p>
          <w:p w:rsidR="004C774C" w:rsidRDefault="004C774C">
            <w:pPr>
              <w:pStyle w:val="TableParagraph"/>
              <w:ind w:left="71" w:right="76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DEI PROGETTI DI NUOVI IMPIANTI PER LA GESTIONE DI RIFIUTI, ANCHE PERICOLOSI E AUTORIZZAZIONE ALLE MODIFICHE DEGLI IMPIANTI ESISTENTI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467"/>
              </w:numPr>
              <w:tabs>
                <w:tab w:val="left" w:pos="194"/>
              </w:tabs>
              <w:ind w:right="9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Situazioni di emergenza per mancanza di attuazione a regime delle misure del Piano che comportino il rilascio di autorizzazioni in assenza dei requisiti o non in coerenza con 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necessità.</w:t>
            </w:r>
          </w:p>
          <w:p w:rsidR="004C774C" w:rsidRDefault="004C774C">
            <w:pPr>
              <w:pStyle w:val="TableParagraph"/>
              <w:numPr>
                <w:ilvl w:val="0"/>
                <w:numId w:val="467"/>
              </w:numPr>
              <w:tabs>
                <w:tab w:val="left" w:pos="199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Tempi di conclusione dei procedimenti molto lunghi (anche per effetto delle criticità sopra richiamate) o, al contrario, contratti artificiosamente per improprie accelerazioni motivate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</w:p>
          <w:p w:rsidR="004C774C" w:rsidRDefault="004C774C">
            <w:pPr>
              <w:pStyle w:val="TableParagraph"/>
              <w:spacing w:before="2" w:line="125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situazioni di emergenza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68" w:right="304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numPr>
                <w:ilvl w:val="0"/>
                <w:numId w:val="466"/>
              </w:numPr>
              <w:tabs>
                <w:tab w:val="left" w:pos="196"/>
              </w:tabs>
              <w:ind w:right="7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Standardizzazione della “modulistica” per la presentazione delle richieste di autorizzazione con analitica descrizione delle caratteristiche dell’impianto e delle normative tecniche da applicare, al fine di ridurre l’incertezza nell’interpretazione e favorire 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trasparenza</w:t>
            </w:r>
          </w:p>
          <w:p w:rsidR="004C774C" w:rsidRDefault="004C774C">
            <w:pPr>
              <w:pStyle w:val="TableParagraph"/>
              <w:numPr>
                <w:ilvl w:val="0"/>
                <w:numId w:val="466"/>
              </w:numPr>
              <w:tabs>
                <w:tab w:val="left" w:pos="201"/>
              </w:tabs>
              <w:ind w:right="1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Miglioramento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qualificazione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tecnica dei funzionari incaricati dell’istruttoria per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rafforzarne</w:t>
            </w:r>
          </w:p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l’autonomia valutativa</w:t>
            </w:r>
          </w:p>
          <w:p w:rsidR="004C774C" w:rsidRDefault="004C774C">
            <w:pPr>
              <w:pStyle w:val="TableParagraph"/>
              <w:numPr>
                <w:ilvl w:val="0"/>
                <w:numId w:val="466"/>
              </w:numPr>
              <w:tabs>
                <w:tab w:val="left" w:pos="186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Trasparenza riguardo ai pareri degli organi tecnici; chiarezza e standardizzazione nella formulazione del parere medesimo</w:t>
            </w:r>
            <w:r>
              <w:rPr>
                <w:sz w:val="12"/>
              </w:rPr>
              <w:t xml:space="preserve">; </w:t>
            </w:r>
            <w:r>
              <w:rPr>
                <w:b/>
                <w:sz w:val="12"/>
              </w:rPr>
              <w:t>esplicitazione dell’eventuale mancato o parziale recepimento del parere da parte dell’autorità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</w:tc>
        <w:tc>
          <w:tcPr>
            <w:tcW w:w="1864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79"/>
              <w:rPr>
                <w:b/>
                <w:sz w:val="12"/>
              </w:rPr>
            </w:pPr>
          </w:p>
        </w:tc>
      </w:tr>
      <w:tr w:rsidR="004C774C" w:rsidTr="004C774C">
        <w:trPr>
          <w:trHeight w:val="2196"/>
        </w:trPr>
        <w:tc>
          <w:tcPr>
            <w:tcW w:w="1839" w:type="dxa"/>
          </w:tcPr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3/A12</w:t>
            </w:r>
          </w:p>
          <w:p w:rsidR="004C774C" w:rsidRDefault="004C774C">
            <w:pPr>
              <w:pStyle w:val="TableParagraph"/>
              <w:spacing w:before="1"/>
              <w:ind w:left="71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ALL’ESERCIZIO DELLE OPERAZIONI DI SMALTIMENTO E RECUPERO DI RIFIUTI, ANCHE PERICOLOSI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465"/>
              </w:numPr>
              <w:tabs>
                <w:tab w:val="left" w:pos="194"/>
              </w:tabs>
              <w:ind w:right="9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Situazioni di emergenza per mancanza di attuazione a regime delle misure del Piano che comportino il rilascio di autorizzazioni in assenza dei requisiti o non in coerenza con 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necessità</w:t>
            </w:r>
          </w:p>
          <w:p w:rsidR="004C774C" w:rsidRDefault="004C774C">
            <w:pPr>
              <w:pStyle w:val="TableParagraph"/>
              <w:numPr>
                <w:ilvl w:val="0"/>
                <w:numId w:val="465"/>
              </w:numPr>
              <w:tabs>
                <w:tab w:val="left" w:pos="199"/>
              </w:tabs>
              <w:spacing w:line="140" w:lineRule="atLeast"/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Tempi di conclusione dei procedimenti molto lunghi (anche per effetto delle criticità sopra richiamate) o, al contrario, contratti artificiosamente per improprie accelerazioni motivate da situazioni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emergenza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ind w:left="68" w:right="304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numPr>
                <w:ilvl w:val="0"/>
                <w:numId w:val="464"/>
              </w:numPr>
              <w:tabs>
                <w:tab w:val="left" w:pos="196"/>
              </w:tabs>
              <w:ind w:right="10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Standardizzazione della “modulistica” per la presentazione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autorizzazione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analitica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descrizione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 caratteristiche dell’impianto e delle normative tecniche da applicare, al fine di ridurre l’incertezza nell’interpretazione e favorire 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trasparenza</w:t>
            </w:r>
          </w:p>
          <w:p w:rsidR="004C774C" w:rsidRDefault="004C774C">
            <w:pPr>
              <w:pStyle w:val="TableParagraph"/>
              <w:numPr>
                <w:ilvl w:val="0"/>
                <w:numId w:val="464"/>
              </w:numPr>
              <w:tabs>
                <w:tab w:val="left" w:pos="201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Miglioramento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qualificazione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tecnica dei funzionari incaricati dell’istruttoria per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rafforzarne</w:t>
            </w:r>
          </w:p>
          <w:p w:rsidR="004C774C" w:rsidRDefault="004C774C">
            <w:pPr>
              <w:pStyle w:val="TableParagraph"/>
              <w:ind w:left="70"/>
              <w:rPr>
                <w:b/>
                <w:sz w:val="12"/>
              </w:rPr>
            </w:pPr>
            <w:r>
              <w:rPr>
                <w:b/>
                <w:sz w:val="12"/>
              </w:rPr>
              <w:t>l’autonomia valutativa</w:t>
            </w:r>
          </w:p>
          <w:p w:rsidR="004C774C" w:rsidRDefault="004C774C">
            <w:pPr>
              <w:pStyle w:val="TableParagraph"/>
              <w:numPr>
                <w:ilvl w:val="0"/>
                <w:numId w:val="464"/>
              </w:numPr>
              <w:tabs>
                <w:tab w:val="left" w:pos="186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Trasparenza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riguardo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organi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tecnici;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chiarezza e standardizzazione nella formulazione del parere medesimo; esplicitazione dell’eventuale mancato o parziale recepimento del parere da parte dell’autorità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competente</w:t>
            </w:r>
          </w:p>
        </w:tc>
        <w:tc>
          <w:tcPr>
            <w:tcW w:w="1864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103"/>
              <w:rPr>
                <w:b/>
                <w:sz w:val="12"/>
              </w:rPr>
            </w:pPr>
          </w:p>
        </w:tc>
      </w:tr>
      <w:tr w:rsidR="004C774C" w:rsidTr="004C774C">
        <w:trPr>
          <w:trHeight w:val="3515"/>
        </w:trPr>
        <w:tc>
          <w:tcPr>
            <w:tcW w:w="1839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4/A12</w:t>
            </w:r>
          </w:p>
          <w:p w:rsidR="004C774C" w:rsidRDefault="004C774C">
            <w:pPr>
              <w:pStyle w:val="TableParagraph"/>
              <w:spacing w:before="3"/>
              <w:ind w:left="71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ATTIVITÀ ISPETTIVE PERIODICHE SUGLI IMPIANTI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463"/>
              </w:numPr>
              <w:tabs>
                <w:tab w:val="left" w:pos="194"/>
              </w:tabs>
              <w:ind w:right="1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 controlli su alcune installazioni, effettuazione di controlli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con ritardo o con frequenza inferiore rispetto a quanto previsto o a quanto di regola praticato</w:t>
            </w:r>
          </w:p>
          <w:p w:rsidR="004C774C" w:rsidRDefault="004C774C">
            <w:pPr>
              <w:pStyle w:val="TableParagraph"/>
              <w:numPr>
                <w:ilvl w:val="0"/>
                <w:numId w:val="463"/>
              </w:numPr>
              <w:tabs>
                <w:tab w:val="left" w:pos="199"/>
              </w:tabs>
              <w:spacing w:before="1"/>
              <w:ind w:right="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Composizione opportunistica delle squadre ispettive, evitando 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rotazione e favorendo la creazione di contiguità fra controllori e controllati, o comunque non prestando 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dovuta</w:t>
            </w:r>
          </w:p>
          <w:p w:rsidR="004C774C" w:rsidRDefault="004C774C">
            <w:pPr>
              <w:pStyle w:val="TableParagraph"/>
              <w:ind w:left="68" w:right="386"/>
              <w:rPr>
                <w:b/>
                <w:sz w:val="12"/>
              </w:rPr>
            </w:pPr>
            <w:r>
              <w:rPr>
                <w:b/>
                <w:sz w:val="12"/>
              </w:rPr>
              <w:t>attenzione all’assenza di conflitti di interesse del 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ispettivo.</w:t>
            </w:r>
          </w:p>
          <w:p w:rsidR="004C774C" w:rsidRDefault="004C774C">
            <w:pPr>
              <w:pStyle w:val="TableParagraph"/>
              <w:numPr>
                <w:ilvl w:val="0"/>
                <w:numId w:val="463"/>
              </w:numPr>
              <w:tabs>
                <w:tab w:val="left" w:pos="184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delle ispezioni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modo disomogeneo, a vantaggio/svantaggio di determinati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C774C" w:rsidRDefault="004C774C">
            <w:pPr>
              <w:pStyle w:val="TableParagraph"/>
              <w:numPr>
                <w:ilvl w:val="0"/>
                <w:numId w:val="463"/>
              </w:numPr>
              <w:tabs>
                <w:tab w:val="left" w:pos="199"/>
              </w:tabs>
              <w:spacing w:line="146" w:lineRule="exact"/>
              <w:ind w:left="198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Omissioni nell’eseguire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</w:p>
          <w:p w:rsidR="004C774C" w:rsidRDefault="004C774C">
            <w:pPr>
              <w:pStyle w:val="TableParagraph"/>
              <w:spacing w:line="140" w:lineRule="atLeast"/>
              <w:ind w:left="68" w:right="211"/>
              <w:rPr>
                <w:b/>
                <w:sz w:val="12"/>
              </w:rPr>
            </w:pPr>
            <w:r>
              <w:rPr>
                <w:b/>
                <w:sz w:val="12"/>
              </w:rPr>
              <w:t>ispezioni o nel riportarne gli esiti</w:t>
            </w:r>
          </w:p>
        </w:tc>
        <w:tc>
          <w:tcPr>
            <w:tcW w:w="113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7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68" w:right="304"/>
              <w:rPr>
                <w:b/>
                <w:sz w:val="12"/>
              </w:rPr>
            </w:pPr>
            <w:r>
              <w:rPr>
                <w:b/>
                <w:sz w:val="12"/>
              </w:rPr>
              <w:t>SERVIZIO GESTIONE RIFIUTI E BONIFICHE</w:t>
            </w:r>
          </w:p>
        </w:tc>
        <w:tc>
          <w:tcPr>
            <w:tcW w:w="1864" w:type="dxa"/>
          </w:tcPr>
          <w:p w:rsidR="004C774C" w:rsidRDefault="004C774C">
            <w:pPr>
              <w:pStyle w:val="TableParagraph"/>
              <w:numPr>
                <w:ilvl w:val="0"/>
                <w:numId w:val="462"/>
              </w:numPr>
              <w:tabs>
                <w:tab w:val="left" w:pos="196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 per favorire l’omogeneità dei criteri e l’allontanamento dal territorio e dalle sue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influenze</w:t>
            </w:r>
          </w:p>
          <w:p w:rsidR="004C774C" w:rsidRDefault="004C774C">
            <w:pPr>
              <w:pStyle w:val="TableParagraph"/>
              <w:numPr>
                <w:ilvl w:val="0"/>
                <w:numId w:val="462"/>
              </w:numPr>
              <w:tabs>
                <w:tab w:val="left" w:pos="201"/>
              </w:tabs>
              <w:spacing w:before="1"/>
              <w:ind w:right="1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coloro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effettuano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attività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ispettive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su singole installazioni da un lato assicurando che operino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</w:p>
          <w:p w:rsidR="004C774C" w:rsidRDefault="004C774C">
            <w:pPr>
              <w:pStyle w:val="TableParagraph"/>
              <w:ind w:left="70" w:right="452"/>
              <w:rPr>
                <w:b/>
                <w:sz w:val="12"/>
              </w:rPr>
            </w:pPr>
            <w:r>
              <w:rPr>
                <w:b/>
                <w:sz w:val="12"/>
              </w:rPr>
              <w:t>squadra, ma dall’altro lato che le squadre abbiano una composizione variabile.</w:t>
            </w:r>
          </w:p>
          <w:p w:rsidR="004C774C" w:rsidRDefault="004C774C">
            <w:pPr>
              <w:pStyle w:val="TableParagraph"/>
              <w:numPr>
                <w:ilvl w:val="0"/>
                <w:numId w:val="462"/>
              </w:numPr>
              <w:tabs>
                <w:tab w:val="left" w:pos="186"/>
              </w:tabs>
              <w:ind w:right="14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standard per l’effettuazione delle ispezioni,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elaborando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check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list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modelli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standard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verbale</w:t>
            </w:r>
          </w:p>
        </w:tc>
        <w:tc>
          <w:tcPr>
            <w:tcW w:w="1864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210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2"/>
        <w:rPr>
          <w:sz w:val="22"/>
          <w:u w:val="none"/>
        </w:rPr>
      </w:pPr>
    </w:p>
    <w:sectPr w:rsidR="00936C9E" w:rsidSect="002916EE">
      <w:pgSz w:w="11910" w:h="16840"/>
      <w:pgMar w:top="1580" w:right="340" w:bottom="118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2A23" w:rsidRDefault="00042A23">
      <w:r>
        <w:separator/>
      </w:r>
    </w:p>
  </w:endnote>
  <w:endnote w:type="continuationSeparator" w:id="0">
    <w:p w:rsidR="00042A23" w:rsidRDefault="00042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313E3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F313E3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2A23" w:rsidRDefault="00042A23">
      <w:r>
        <w:separator/>
      </w:r>
    </w:p>
  </w:footnote>
  <w:footnote w:type="continuationSeparator" w:id="0">
    <w:p w:rsidR="00042A23" w:rsidRDefault="00042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42A23"/>
    <w:rsid w:val="00084488"/>
    <w:rsid w:val="00122036"/>
    <w:rsid w:val="00175BE9"/>
    <w:rsid w:val="00213374"/>
    <w:rsid w:val="00256AF5"/>
    <w:rsid w:val="00274094"/>
    <w:rsid w:val="002916EE"/>
    <w:rsid w:val="002A6904"/>
    <w:rsid w:val="00346824"/>
    <w:rsid w:val="00362261"/>
    <w:rsid w:val="004C774C"/>
    <w:rsid w:val="004E60F2"/>
    <w:rsid w:val="004F2DB3"/>
    <w:rsid w:val="00581865"/>
    <w:rsid w:val="00581FDD"/>
    <w:rsid w:val="005C2D8E"/>
    <w:rsid w:val="005C7748"/>
    <w:rsid w:val="005D589B"/>
    <w:rsid w:val="005E01BF"/>
    <w:rsid w:val="005E6B58"/>
    <w:rsid w:val="00616A47"/>
    <w:rsid w:val="006E3AA6"/>
    <w:rsid w:val="006E41CB"/>
    <w:rsid w:val="00936C9E"/>
    <w:rsid w:val="0095402E"/>
    <w:rsid w:val="009F4E66"/>
    <w:rsid w:val="00A45C33"/>
    <w:rsid w:val="00BA50A4"/>
    <w:rsid w:val="00BA7688"/>
    <w:rsid w:val="00D41CA9"/>
    <w:rsid w:val="00D873D1"/>
    <w:rsid w:val="00E52C13"/>
    <w:rsid w:val="00E9491A"/>
    <w:rsid w:val="00F313E3"/>
    <w:rsid w:val="00F56111"/>
    <w:rsid w:val="00FD6209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213374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9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8575</Words>
  <Characters>48883</Characters>
  <Application>Microsoft Office Word</Application>
  <DocSecurity>0</DocSecurity>
  <Lines>407</Lines>
  <Paragraphs>114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16</cp:revision>
  <dcterms:created xsi:type="dcterms:W3CDTF">2020-09-14T08:43:00Z</dcterms:created>
  <dcterms:modified xsi:type="dcterms:W3CDTF">2020-09-21T11:47:00Z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