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5F" w:rsidRDefault="007C304B" w:rsidP="007C304B">
      <w:pPr>
        <w:pStyle w:val="Titolo"/>
        <w:rPr>
          <w:u w:val="none"/>
        </w:rPr>
      </w:pPr>
      <w:bookmarkStart w:id="0" w:name="Processi_trasversali"/>
      <w:bookmarkEnd w:id="0"/>
      <w:r w:rsidRPr="007C304B">
        <w:rPr>
          <w:u w:val="none"/>
        </w:rPr>
        <w:t xml:space="preserve">       </w:t>
      </w:r>
      <w:r w:rsidR="00D419F1">
        <w:rPr>
          <w:u w:val="none"/>
        </w:rPr>
        <w:t xml:space="preserve">                      </w:t>
      </w:r>
      <w:bookmarkStart w:id="1" w:name="_GoBack"/>
      <w:bookmarkEnd w:id="1"/>
      <w:r w:rsidR="00D419F1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81"/>
        <w:gridCol w:w="1762"/>
        <w:gridCol w:w="1295"/>
        <w:gridCol w:w="1614"/>
        <w:gridCol w:w="1905"/>
        <w:gridCol w:w="1423"/>
      </w:tblGrid>
      <w:tr w:rsidR="00B17CA6" w:rsidTr="002C329B">
        <w:trPr>
          <w:trHeight w:val="853"/>
        </w:trPr>
        <w:tc>
          <w:tcPr>
            <w:tcW w:w="1702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1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62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5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4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05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423" w:type="dxa"/>
          </w:tcPr>
          <w:p w:rsidR="002C329B" w:rsidRDefault="002C329B" w:rsidP="002C329B">
            <w:pPr>
              <w:pStyle w:val="TableParagraph"/>
              <w:rPr>
                <w:b/>
                <w:sz w:val="20"/>
              </w:rPr>
            </w:pPr>
          </w:p>
          <w:p w:rsidR="00B17CA6" w:rsidRDefault="002C329B" w:rsidP="002C329B">
            <w:pPr>
              <w:pStyle w:val="TableParagraph"/>
              <w:jc w:val="center"/>
              <w:rPr>
                <w:b/>
                <w:sz w:val="23"/>
              </w:rPr>
            </w:pPr>
            <w:r w:rsidRPr="002C329B">
              <w:rPr>
                <w:b/>
                <w:sz w:val="20"/>
              </w:rPr>
              <w:t>Descrizione adempimenti</w:t>
            </w:r>
          </w:p>
        </w:tc>
      </w:tr>
      <w:tr w:rsidR="00B17CA6" w:rsidTr="002C329B">
        <w:trPr>
          <w:trHeight w:val="1932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1" w:type="dxa"/>
          </w:tcPr>
          <w:p w:rsidR="00B17CA6" w:rsidRDefault="00B17CA6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62" w:type="dxa"/>
          </w:tcPr>
          <w:p w:rsidR="00B17CA6" w:rsidRDefault="00B17CA6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4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05" w:type="dxa"/>
          </w:tcPr>
          <w:p w:rsidR="00B17CA6" w:rsidRDefault="00B17CA6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423" w:type="dxa"/>
          </w:tcPr>
          <w:p w:rsidR="00B17CA6" w:rsidRDefault="00B17CA6" w:rsidP="002C329B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B17CA6" w:rsidTr="002C329B">
        <w:trPr>
          <w:trHeight w:val="3980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1" w:type="dxa"/>
          </w:tcPr>
          <w:p w:rsidR="00B17CA6" w:rsidRDefault="00B17CA6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762" w:type="dxa"/>
          </w:tcPr>
          <w:p w:rsidR="00B17CA6" w:rsidRDefault="00B17CA6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17CA6" w:rsidRDefault="00B17CA6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4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05" w:type="dxa"/>
          </w:tcPr>
          <w:p w:rsidR="00B17CA6" w:rsidRDefault="00B17CA6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423" w:type="dxa"/>
          </w:tcPr>
          <w:p w:rsidR="00B17CA6" w:rsidRDefault="00B17CA6" w:rsidP="002C329B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B17CA6" w:rsidTr="002C329B">
        <w:trPr>
          <w:trHeight w:val="3555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1" w:type="dxa"/>
          </w:tcPr>
          <w:p w:rsidR="00B17CA6" w:rsidRDefault="00B17CA6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62" w:type="dxa"/>
          </w:tcPr>
          <w:p w:rsidR="00B17CA6" w:rsidRDefault="00B17CA6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B17CA6" w:rsidRDefault="00B17CA6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4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05" w:type="dxa"/>
          </w:tcPr>
          <w:p w:rsidR="00B17CA6" w:rsidRDefault="00B17CA6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B17CA6" w:rsidRDefault="00B17CA6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88"/>
        <w:gridCol w:w="1755"/>
        <w:gridCol w:w="1299"/>
        <w:gridCol w:w="1620"/>
        <w:gridCol w:w="25"/>
        <w:gridCol w:w="1876"/>
        <w:gridCol w:w="1417"/>
      </w:tblGrid>
      <w:tr w:rsidR="00B17CA6" w:rsidRPr="00E9491A" w:rsidTr="002C329B">
        <w:trPr>
          <w:trHeight w:val="4397"/>
        </w:trPr>
        <w:tc>
          <w:tcPr>
            <w:tcW w:w="1702" w:type="dxa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8" w:type="dxa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55" w:type="dxa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299" w:type="dxa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0" w:type="dxa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1901" w:type="dxa"/>
            <w:gridSpan w:val="2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417" w:type="dxa"/>
          </w:tcPr>
          <w:p w:rsidR="00B17CA6" w:rsidRDefault="00B17CA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B17CA6" w:rsidTr="002C329B">
        <w:trPr>
          <w:trHeight w:val="1964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B17CA6" w:rsidRDefault="00B17CA6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B17CA6" w:rsidRDefault="00B17CA6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8" w:type="dxa"/>
          </w:tcPr>
          <w:p w:rsidR="00B17CA6" w:rsidRDefault="00B17CA6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B17CA6" w:rsidRDefault="00B17CA6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B17CA6" w:rsidRDefault="00B17CA6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17CA6" w:rsidRDefault="00B17CA6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B17CA6" w:rsidRDefault="00B17CA6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5" w:type="dxa"/>
          </w:tcPr>
          <w:p w:rsidR="00B17CA6" w:rsidRDefault="00B17CA6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B17CA6" w:rsidRDefault="00B17CA6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B17CA6" w:rsidRDefault="00B17CA6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0" w:type="dxa"/>
          </w:tcPr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B17CA6" w:rsidRDefault="00B17CA6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B17CA6" w:rsidRDefault="00B17CA6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1901" w:type="dxa"/>
            <w:gridSpan w:val="2"/>
          </w:tcPr>
          <w:p w:rsidR="00B17CA6" w:rsidRDefault="00B17CA6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B17CA6" w:rsidRDefault="00B17CA6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B17CA6" w:rsidRDefault="00B17CA6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B17CA6" w:rsidRDefault="00B17CA6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417" w:type="dxa"/>
          </w:tcPr>
          <w:p w:rsidR="00B17CA6" w:rsidRDefault="00B17CA6" w:rsidP="002C329B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B17CA6" w:rsidTr="002C329B">
        <w:trPr>
          <w:trHeight w:val="1831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B17CA6" w:rsidRDefault="00B17CA6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8" w:type="dxa"/>
          </w:tcPr>
          <w:p w:rsidR="00B17CA6" w:rsidRDefault="00B17CA6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55" w:type="dxa"/>
          </w:tcPr>
          <w:p w:rsidR="00B17CA6" w:rsidRDefault="00B17CA6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B17CA6" w:rsidRDefault="00B17CA6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2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901" w:type="dxa"/>
            <w:gridSpan w:val="2"/>
          </w:tcPr>
          <w:p w:rsidR="00B17CA6" w:rsidRDefault="00B17CA6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B17CA6" w:rsidRDefault="00B17CA6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B17CA6" w:rsidRDefault="00B17CA6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B17CA6" w:rsidRDefault="00B17CA6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B17CA6" w:rsidRDefault="00B17CA6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B17CA6" w:rsidRDefault="00B17CA6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417" w:type="dxa"/>
          </w:tcPr>
          <w:p w:rsidR="00B17CA6" w:rsidRDefault="00B17CA6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B17CA6" w:rsidTr="002C329B">
        <w:trPr>
          <w:trHeight w:val="3811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8" w:type="dxa"/>
          </w:tcPr>
          <w:p w:rsidR="00B17CA6" w:rsidRDefault="00B17CA6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17CA6" w:rsidRDefault="00B17CA6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B17CA6" w:rsidRDefault="00B17CA6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55" w:type="dxa"/>
          </w:tcPr>
          <w:p w:rsidR="00B17CA6" w:rsidRDefault="00B17CA6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17CA6" w:rsidRDefault="00B17CA6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B17CA6" w:rsidRDefault="00B17CA6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B17CA6" w:rsidRDefault="00B17CA6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B17CA6" w:rsidRDefault="00B17CA6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B17CA6" w:rsidRDefault="00B17CA6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29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5" w:type="dxa"/>
            <w:gridSpan w:val="2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76" w:type="dxa"/>
          </w:tcPr>
          <w:p w:rsidR="00B17CA6" w:rsidRDefault="00B17CA6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17CA6" w:rsidRDefault="00B17CA6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417" w:type="dxa"/>
          </w:tcPr>
          <w:p w:rsidR="00B17CA6" w:rsidRDefault="00B17CA6" w:rsidP="002C329B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836"/>
        <w:gridCol w:w="2162"/>
        <w:gridCol w:w="1287"/>
        <w:gridCol w:w="1429"/>
        <w:gridCol w:w="1843"/>
        <w:gridCol w:w="1417"/>
      </w:tblGrid>
      <w:tr w:rsidR="00B17CA6" w:rsidTr="00312111">
        <w:trPr>
          <w:trHeight w:val="6084"/>
        </w:trPr>
        <w:tc>
          <w:tcPr>
            <w:tcW w:w="1508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6" w:type="dxa"/>
          </w:tcPr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B17CA6" w:rsidRDefault="00B17CA6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2162" w:type="dxa"/>
          </w:tcPr>
          <w:p w:rsidR="00B17CA6" w:rsidRDefault="00B17CA6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17CA6" w:rsidRDefault="00B17CA6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B17CA6" w:rsidRDefault="00B17CA6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B17CA6" w:rsidRDefault="00B17CA6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B17CA6" w:rsidRDefault="00B17CA6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B17CA6" w:rsidRDefault="00B17CA6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B17CA6" w:rsidRDefault="00B17CA6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B17CA6" w:rsidRDefault="00B17CA6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B17CA6" w:rsidRDefault="00B17CA6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B17CA6" w:rsidRDefault="00B17CA6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B17CA6" w:rsidRDefault="00B17CA6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B17CA6" w:rsidRDefault="00B17CA6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8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3" w:type="dxa"/>
          </w:tcPr>
          <w:p w:rsidR="00B17CA6" w:rsidRDefault="00B17CA6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417" w:type="dxa"/>
          </w:tcPr>
          <w:p w:rsidR="00B17CA6" w:rsidRDefault="00B17CA6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B17CA6" w:rsidTr="00312111">
        <w:trPr>
          <w:trHeight w:val="3488"/>
        </w:trPr>
        <w:tc>
          <w:tcPr>
            <w:tcW w:w="1508" w:type="dxa"/>
          </w:tcPr>
          <w:p w:rsidR="00B17CA6" w:rsidRDefault="00B17CA6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6" w:type="dxa"/>
          </w:tcPr>
          <w:p w:rsidR="00B17CA6" w:rsidRDefault="00B17CA6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B17CA6" w:rsidRDefault="00B17CA6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B17CA6" w:rsidRDefault="00B17CA6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B17CA6" w:rsidRDefault="00B17CA6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2" w:type="dxa"/>
          </w:tcPr>
          <w:p w:rsidR="00B17CA6" w:rsidRDefault="00B17CA6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B17CA6" w:rsidRDefault="00B17CA6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B17CA6" w:rsidRDefault="00B17CA6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B17CA6" w:rsidRDefault="00B17CA6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B17CA6" w:rsidRDefault="00B17CA6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8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3" w:type="dxa"/>
          </w:tcPr>
          <w:p w:rsidR="00B17CA6" w:rsidRDefault="00B17CA6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B17CA6" w:rsidRDefault="00B17CA6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B17CA6" w:rsidRDefault="00B17CA6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417" w:type="dxa"/>
          </w:tcPr>
          <w:p w:rsidR="00B17CA6" w:rsidRDefault="00B17CA6" w:rsidP="00312111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588"/>
        <w:gridCol w:w="1315"/>
        <w:gridCol w:w="1520"/>
        <w:gridCol w:w="1842"/>
        <w:gridCol w:w="1418"/>
      </w:tblGrid>
      <w:tr w:rsidR="00B17CA6" w:rsidTr="00312111">
        <w:trPr>
          <w:trHeight w:val="891"/>
        </w:trPr>
        <w:tc>
          <w:tcPr>
            <w:tcW w:w="2133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88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0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2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418" w:type="dxa"/>
          </w:tcPr>
          <w:p w:rsidR="00312111" w:rsidRDefault="0031211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17CA6" w:rsidRDefault="00312111" w:rsidP="00312111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312111">
              <w:rPr>
                <w:b/>
                <w:sz w:val="20"/>
              </w:rPr>
              <w:t>Descrizione adempimenti</w:t>
            </w:r>
          </w:p>
        </w:tc>
      </w:tr>
      <w:tr w:rsidR="00B17CA6" w:rsidTr="00312111">
        <w:trPr>
          <w:trHeight w:val="1692"/>
        </w:trPr>
        <w:tc>
          <w:tcPr>
            <w:tcW w:w="2133" w:type="dxa"/>
          </w:tcPr>
          <w:p w:rsidR="00B17CA6" w:rsidRDefault="00B17CA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17CA6" w:rsidRDefault="00B17CA6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17CA6" w:rsidRDefault="00B17CA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17CA6" w:rsidRDefault="00B17CA6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17CA6" w:rsidRDefault="00B17CA6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17CA6" w:rsidRDefault="00B17CA6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588" w:type="dxa"/>
          </w:tcPr>
          <w:p w:rsidR="00B17CA6" w:rsidRDefault="00B17CA6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2" w:type="dxa"/>
          </w:tcPr>
          <w:p w:rsidR="00B17CA6" w:rsidRDefault="00B17CA6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17CA6" w:rsidRDefault="00B17CA6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418" w:type="dxa"/>
          </w:tcPr>
          <w:p w:rsidR="00B17CA6" w:rsidRDefault="00B17CA6" w:rsidP="00312111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B17CA6" w:rsidTr="00312111">
        <w:trPr>
          <w:trHeight w:val="2920"/>
        </w:trPr>
        <w:tc>
          <w:tcPr>
            <w:tcW w:w="2133" w:type="dxa"/>
          </w:tcPr>
          <w:p w:rsidR="00B17CA6" w:rsidRDefault="00B17CA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17CA6" w:rsidRDefault="00B17CA6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17CA6" w:rsidRDefault="00B17CA6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17CA6" w:rsidRDefault="00B17CA6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17CA6" w:rsidRDefault="00B17CA6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17CA6" w:rsidRDefault="00B17CA6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588" w:type="dxa"/>
          </w:tcPr>
          <w:p w:rsidR="00B17CA6" w:rsidRDefault="00B17CA6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42" w:type="dxa"/>
          </w:tcPr>
          <w:p w:rsidR="00B17CA6" w:rsidRDefault="00B17CA6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418" w:type="dxa"/>
          </w:tcPr>
          <w:p w:rsidR="00B17CA6" w:rsidRDefault="00B17CA6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08"/>
        <w:gridCol w:w="1971"/>
        <w:gridCol w:w="1176"/>
        <w:gridCol w:w="1423"/>
        <w:gridCol w:w="2165"/>
        <w:gridCol w:w="1379"/>
      </w:tblGrid>
      <w:tr w:rsidR="00B17CA6" w:rsidTr="00312111">
        <w:trPr>
          <w:trHeight w:val="857"/>
        </w:trPr>
        <w:tc>
          <w:tcPr>
            <w:tcW w:w="1702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17CA6" w:rsidRDefault="00B17CA6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379" w:type="dxa"/>
          </w:tcPr>
          <w:p w:rsidR="00973479" w:rsidRDefault="00973479">
            <w:pPr>
              <w:pStyle w:val="TableParagraph"/>
              <w:spacing w:before="1"/>
              <w:rPr>
                <w:b/>
                <w:sz w:val="20"/>
              </w:rPr>
            </w:pPr>
          </w:p>
          <w:p w:rsidR="00B17CA6" w:rsidRDefault="00973479" w:rsidP="00973479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312111">
              <w:rPr>
                <w:b/>
                <w:sz w:val="20"/>
              </w:rPr>
              <w:t>Descrizione adempimenti</w:t>
            </w:r>
          </w:p>
        </w:tc>
      </w:tr>
      <w:tr w:rsidR="00B17CA6" w:rsidTr="00312111">
        <w:trPr>
          <w:trHeight w:val="4138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17CA6" w:rsidRDefault="00B17CA6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17CA6" w:rsidRDefault="00B17CA6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17CA6" w:rsidRDefault="00B17CA6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17CA6" w:rsidRDefault="00B17CA6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17CA6" w:rsidRDefault="00B17CA6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17CA6" w:rsidRDefault="00B17CA6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17CA6" w:rsidRDefault="00B17CA6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17CA6" w:rsidRDefault="00B17CA6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17CA6" w:rsidRDefault="00B17CA6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17CA6" w:rsidRDefault="00B17CA6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17CA6" w:rsidRDefault="00B17CA6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17CA6" w:rsidRDefault="00B17CA6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17CA6" w:rsidRDefault="00B17CA6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B17CA6" w:rsidRDefault="00B17CA6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B17CA6" w:rsidRDefault="00B17CA6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17CA6" w:rsidRDefault="00B17CA6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379" w:type="dxa"/>
          </w:tcPr>
          <w:p w:rsidR="00B17CA6" w:rsidRDefault="00B17CA6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17CA6" w:rsidTr="00312111">
        <w:trPr>
          <w:trHeight w:val="1993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17CA6" w:rsidRDefault="00B17CA6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17CA6" w:rsidRDefault="00B17CA6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17CA6" w:rsidRDefault="00B17CA6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17CA6" w:rsidRDefault="00B17CA6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379" w:type="dxa"/>
          </w:tcPr>
          <w:p w:rsidR="00B17CA6" w:rsidRDefault="00B17CA6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17CA6" w:rsidTr="00312111">
        <w:trPr>
          <w:trHeight w:val="2067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17CA6" w:rsidRDefault="00B17CA6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17CA6" w:rsidRDefault="00B17CA6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17CA6" w:rsidRDefault="00B17CA6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17CA6" w:rsidRDefault="00B17CA6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17CA6" w:rsidRDefault="00B17CA6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17CA6" w:rsidRDefault="00B17CA6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379" w:type="dxa"/>
          </w:tcPr>
          <w:p w:rsidR="00B17CA6" w:rsidRDefault="00B17CA6" w:rsidP="00312111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B17CA6" w:rsidTr="00312111">
        <w:trPr>
          <w:trHeight w:val="1992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17CA6" w:rsidRDefault="00B17CA6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17CA6" w:rsidRDefault="00B17CA6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17CA6" w:rsidRDefault="00B17CA6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17CA6" w:rsidRDefault="00B17CA6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17CA6" w:rsidRDefault="00B17CA6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379" w:type="dxa"/>
          </w:tcPr>
          <w:p w:rsidR="00B17CA6" w:rsidRDefault="00B17CA6" w:rsidP="00312111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A45C33">
      <w:pPr>
        <w:pStyle w:val="Titolo1"/>
        <w:spacing w:before="60"/>
        <w:ind w:right="38"/>
        <w:rPr>
          <w:u w:val="none"/>
        </w:rPr>
      </w:pPr>
      <w:bookmarkStart w:id="4" w:name="ADA_Servizio_Autonomo_Audit"/>
      <w:bookmarkEnd w:id="4"/>
      <w:r>
        <w:rPr>
          <w:u w:val="thick"/>
        </w:rPr>
        <w:t>DIPARTIMENTO SANITA’(DPF)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 w:after="2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1732"/>
        <w:gridCol w:w="1315"/>
        <w:gridCol w:w="1639"/>
        <w:gridCol w:w="2009"/>
        <w:gridCol w:w="1526"/>
      </w:tblGrid>
      <w:tr w:rsidR="00B17CA6" w:rsidTr="00FD53E5">
        <w:trPr>
          <w:trHeight w:val="856"/>
        </w:trPr>
        <w:tc>
          <w:tcPr>
            <w:tcW w:w="1560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FD53E5" w:rsidP="00FD53E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B17CA6"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2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9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09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26" w:type="dxa"/>
          </w:tcPr>
          <w:p w:rsid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</w:p>
          <w:p w:rsidR="00B17CA6" w:rsidRDefault="00FD53E5" w:rsidP="00FD53E5">
            <w:pPr>
              <w:pStyle w:val="TableParagraph"/>
              <w:jc w:val="center"/>
              <w:rPr>
                <w:b/>
                <w:sz w:val="23"/>
              </w:rPr>
            </w:pPr>
            <w:r w:rsidRPr="00FD53E5">
              <w:rPr>
                <w:b/>
                <w:sz w:val="20"/>
              </w:rPr>
              <w:t>Descrizione adempimenti</w:t>
            </w:r>
          </w:p>
        </w:tc>
      </w:tr>
      <w:tr w:rsidR="00B17CA6" w:rsidTr="00FD53E5">
        <w:trPr>
          <w:trHeight w:val="2364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B17CA6" w:rsidRDefault="00B17CA6">
            <w:pPr>
              <w:pStyle w:val="TableParagraph"/>
              <w:ind w:left="107" w:right="133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TITOLARITÀ DI NUOVE SEDI FARMACEUTICHE (L.475/1968; L.362/1991; L.</w:t>
            </w:r>
          </w:p>
          <w:p w:rsidR="00B17CA6" w:rsidRDefault="00B17CA6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27/2012)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numPr>
                <w:ilvl w:val="0"/>
                <w:numId w:val="209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B17CA6" w:rsidRDefault="00B17CA6">
            <w:pPr>
              <w:pStyle w:val="TableParagraph"/>
              <w:numPr>
                <w:ilvl w:val="0"/>
                <w:numId w:val="209"/>
              </w:numPr>
              <w:tabs>
                <w:tab w:val="left" w:pos="237"/>
              </w:tabs>
              <w:ind w:left="107"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graduatoria</w:t>
            </w:r>
          </w:p>
          <w:p w:rsidR="00B17CA6" w:rsidRDefault="00B17CA6">
            <w:pPr>
              <w:pStyle w:val="TableParagraph"/>
              <w:numPr>
                <w:ilvl w:val="0"/>
                <w:numId w:val="209"/>
              </w:numPr>
              <w:tabs>
                <w:tab w:val="left" w:pos="223"/>
              </w:tabs>
              <w:ind w:left="107" w:right="3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sede </w:t>
            </w:r>
            <w:r>
              <w:rPr>
                <w:b/>
                <w:sz w:val="12"/>
              </w:rPr>
              <w:t>farmaceutica</w:t>
            </w:r>
          </w:p>
          <w:p w:rsidR="00B17CA6" w:rsidRDefault="00B17CA6">
            <w:pPr>
              <w:pStyle w:val="TableParagraph"/>
              <w:numPr>
                <w:ilvl w:val="0"/>
                <w:numId w:val="209"/>
              </w:numPr>
              <w:tabs>
                <w:tab w:val="left" w:pos="238"/>
              </w:tabs>
              <w:ind w:left="107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apertura nuova sede farmaceutica</w:t>
            </w:r>
          </w:p>
        </w:tc>
        <w:tc>
          <w:tcPr>
            <w:tcW w:w="1732" w:type="dxa"/>
          </w:tcPr>
          <w:p w:rsidR="00B17CA6" w:rsidRDefault="00B17CA6">
            <w:pPr>
              <w:pStyle w:val="TableParagraph"/>
              <w:numPr>
                <w:ilvl w:val="0"/>
                <w:numId w:val="20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208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009" w:type="dxa"/>
          </w:tcPr>
          <w:p w:rsidR="00B17CA6" w:rsidRDefault="00B17CA6">
            <w:pPr>
              <w:pStyle w:val="TableParagraph"/>
              <w:numPr>
                <w:ilvl w:val="0"/>
                <w:numId w:val="207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20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26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FD53E5">
        <w:trPr>
          <w:trHeight w:val="2361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B17CA6" w:rsidRDefault="00B17CA6">
            <w:pPr>
              <w:pStyle w:val="TableParagraph"/>
              <w:ind w:left="107" w:right="100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TITOLARITÀ DI SEDI FARMACEUTICHE A SEGUITO DI CESSIONE, GESTIONE PROVVISORIA EREDITARIA DI SEDE FARMACEUTICA</w:t>
            </w:r>
          </w:p>
          <w:p w:rsidR="00B17CA6" w:rsidRDefault="00B17CA6">
            <w:pPr>
              <w:pStyle w:val="TableParagraph"/>
              <w:ind w:left="107" w:right="341"/>
              <w:rPr>
                <w:b/>
                <w:sz w:val="12"/>
              </w:rPr>
            </w:pPr>
            <w:r>
              <w:rPr>
                <w:b/>
                <w:sz w:val="12"/>
              </w:rPr>
              <w:t>(L.475/1968; L.362/1991; L. 27/2012)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numPr>
                <w:ilvl w:val="0"/>
                <w:numId w:val="206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B17CA6" w:rsidRDefault="00B17CA6">
            <w:pPr>
              <w:pStyle w:val="TableParagraph"/>
              <w:numPr>
                <w:ilvl w:val="0"/>
                <w:numId w:val="206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206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32" w:type="dxa"/>
          </w:tcPr>
          <w:p w:rsidR="00B17CA6" w:rsidRDefault="00B17CA6">
            <w:pPr>
              <w:pStyle w:val="TableParagraph"/>
              <w:numPr>
                <w:ilvl w:val="0"/>
                <w:numId w:val="205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205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009" w:type="dxa"/>
          </w:tcPr>
          <w:p w:rsidR="00B17CA6" w:rsidRDefault="00B17CA6">
            <w:pPr>
              <w:pStyle w:val="TableParagraph"/>
              <w:numPr>
                <w:ilvl w:val="0"/>
                <w:numId w:val="20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20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20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26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FD53E5">
        <w:trPr>
          <w:trHeight w:val="2565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B17CA6" w:rsidRDefault="00B17CA6">
            <w:pPr>
              <w:pStyle w:val="TableParagraph"/>
              <w:spacing w:before="3"/>
              <w:ind w:left="107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ISTITUZIONE DISPENSARI FARMACEUTICI E AFFIDAMENTO IN GESTIONE (L. 221/1968 e</w:t>
            </w:r>
          </w:p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s.m.i.)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numPr>
                <w:ilvl w:val="0"/>
                <w:numId w:val="203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Istanza 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Locale</w:t>
            </w:r>
          </w:p>
          <w:p w:rsidR="00B17CA6" w:rsidRDefault="00B17CA6">
            <w:pPr>
              <w:pStyle w:val="TableParagraph"/>
              <w:numPr>
                <w:ilvl w:val="0"/>
                <w:numId w:val="203"/>
              </w:numPr>
              <w:tabs>
                <w:tab w:val="left" w:pos="237"/>
              </w:tabs>
              <w:spacing w:before="3"/>
              <w:ind w:left="107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Interpello sedi farmaceutiche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limitrofe</w:t>
            </w:r>
          </w:p>
          <w:p w:rsidR="00B17CA6" w:rsidRDefault="00B17CA6">
            <w:pPr>
              <w:pStyle w:val="TableParagraph"/>
              <w:numPr>
                <w:ilvl w:val="0"/>
                <w:numId w:val="203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203"/>
              </w:numPr>
              <w:tabs>
                <w:tab w:val="left" w:pos="238"/>
              </w:tabs>
              <w:ind w:left="107" w:right="7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Istituzione </w:t>
            </w:r>
            <w:r>
              <w:rPr>
                <w:b/>
                <w:spacing w:val="-12"/>
                <w:sz w:val="12"/>
              </w:rPr>
              <w:t xml:space="preserve">e </w:t>
            </w:r>
            <w:r>
              <w:rPr>
                <w:b/>
                <w:sz w:val="12"/>
              </w:rPr>
              <w:t>affidamento</w:t>
            </w:r>
          </w:p>
        </w:tc>
        <w:tc>
          <w:tcPr>
            <w:tcW w:w="1732" w:type="dxa"/>
          </w:tcPr>
          <w:p w:rsidR="00B17CA6" w:rsidRDefault="00B17CA6">
            <w:pPr>
              <w:pStyle w:val="TableParagraph"/>
              <w:numPr>
                <w:ilvl w:val="0"/>
                <w:numId w:val="202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spacing w:before="3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202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009" w:type="dxa"/>
          </w:tcPr>
          <w:p w:rsidR="00B17CA6" w:rsidRDefault="00B17CA6">
            <w:pPr>
              <w:pStyle w:val="TableParagraph"/>
              <w:numPr>
                <w:ilvl w:val="0"/>
                <w:numId w:val="201"/>
              </w:numPr>
              <w:tabs>
                <w:tab w:val="left" w:pos="234"/>
              </w:tabs>
              <w:spacing w:line="244" w:lineRule="auto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201"/>
              </w:numPr>
              <w:tabs>
                <w:tab w:val="left" w:pos="239"/>
              </w:tabs>
              <w:spacing w:line="143" w:lineRule="exact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201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26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spacing w:line="244" w:lineRule="auto"/>
              <w:ind w:left="109" w:right="368"/>
              <w:rPr>
                <w:b/>
                <w:sz w:val="12"/>
              </w:rPr>
            </w:pPr>
          </w:p>
        </w:tc>
      </w:tr>
      <w:tr w:rsidR="00B17CA6" w:rsidTr="00FD53E5">
        <w:trPr>
          <w:trHeight w:val="2563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B17CA6" w:rsidRDefault="00B17CA6">
            <w:pPr>
              <w:pStyle w:val="TableParagraph"/>
              <w:ind w:left="107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DEPOSITO ALL'INGROSSO DI MEDICINALI AD USO UMANO. AUTORIZZAZIONI ALLA SOSTITUZIONE DEL DIRETTORE TECNICO ALL’INGROSSO DEI MEDICINALI</w:t>
            </w:r>
          </w:p>
          <w:p w:rsidR="00B17CA6" w:rsidRDefault="00B17CA6">
            <w:pPr>
              <w:pStyle w:val="TableParagraph"/>
              <w:ind w:left="107" w:right="476"/>
              <w:rPr>
                <w:b/>
                <w:sz w:val="12"/>
              </w:rPr>
            </w:pPr>
            <w:r>
              <w:rPr>
                <w:b/>
                <w:sz w:val="12"/>
              </w:rPr>
              <w:t>(D.M. 6/07/1999; D.L.gs. n.219/2006)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numPr>
                <w:ilvl w:val="0"/>
                <w:numId w:val="200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200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200"/>
              </w:numPr>
              <w:tabs>
                <w:tab w:val="left" w:pos="223"/>
              </w:tabs>
              <w:ind w:left="107"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provvedimento autorizzatorio</w:t>
            </w:r>
          </w:p>
        </w:tc>
        <w:tc>
          <w:tcPr>
            <w:tcW w:w="1732" w:type="dxa"/>
          </w:tcPr>
          <w:p w:rsidR="00B17CA6" w:rsidRDefault="00B17CA6">
            <w:pPr>
              <w:pStyle w:val="TableParagraph"/>
              <w:numPr>
                <w:ilvl w:val="0"/>
                <w:numId w:val="199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99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009" w:type="dxa"/>
          </w:tcPr>
          <w:p w:rsidR="00B17CA6" w:rsidRDefault="00B17CA6">
            <w:pPr>
              <w:pStyle w:val="TableParagraph"/>
              <w:numPr>
                <w:ilvl w:val="0"/>
                <w:numId w:val="198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98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98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26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7"/>
        <w:gridCol w:w="1971"/>
        <w:gridCol w:w="1315"/>
        <w:gridCol w:w="1422"/>
        <w:gridCol w:w="2158"/>
        <w:gridCol w:w="1499"/>
      </w:tblGrid>
      <w:tr w:rsidR="00B17CA6" w:rsidTr="00312111">
        <w:trPr>
          <w:trHeight w:val="2548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84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5/A3 AUTORIZZAZIONI</w:t>
            </w:r>
          </w:p>
          <w:p w:rsidR="00B17CA6" w:rsidRDefault="00B17CA6">
            <w:pPr>
              <w:pStyle w:val="TableParagraph"/>
              <w:ind w:left="107" w:right="410"/>
              <w:rPr>
                <w:b/>
                <w:sz w:val="12"/>
              </w:rPr>
            </w:pPr>
            <w:r>
              <w:rPr>
                <w:b/>
                <w:sz w:val="12"/>
              </w:rPr>
              <w:t>ALLA VENDITA ON LINE DI FARMACI</w:t>
            </w:r>
          </w:p>
          <w:p w:rsidR="00B17CA6" w:rsidRDefault="00B17CA6">
            <w:pPr>
              <w:pStyle w:val="TableParagraph"/>
              <w:spacing w:before="1"/>
              <w:ind w:left="107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(D.Lgs. n.17/2014 </w:t>
            </w:r>
            <w:r>
              <w:rPr>
                <w:sz w:val="12"/>
              </w:rPr>
              <w:t>“</w:t>
            </w:r>
            <w:r>
              <w:rPr>
                <w:b/>
                <w:sz w:val="12"/>
              </w:rPr>
              <w:t>Attuazione della Direttiva 2011/62/UE, che modifica la Direttiva 2001/83/CE, recante un Codice Comunitario relativo ai medicinali per uso umano, al fine di impedire l'ingresso di medicinali falsificati nella catena di fornitura legale”)</w:t>
            </w:r>
          </w:p>
        </w:tc>
        <w:tc>
          <w:tcPr>
            <w:tcW w:w="1557" w:type="dxa"/>
          </w:tcPr>
          <w:p w:rsidR="00B17CA6" w:rsidRDefault="00B17CA6">
            <w:pPr>
              <w:pStyle w:val="TableParagraph"/>
              <w:numPr>
                <w:ilvl w:val="0"/>
                <w:numId w:val="197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B17CA6" w:rsidRDefault="00B17CA6">
            <w:pPr>
              <w:pStyle w:val="TableParagraph"/>
              <w:numPr>
                <w:ilvl w:val="0"/>
                <w:numId w:val="197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97"/>
              </w:numPr>
              <w:tabs>
                <w:tab w:val="left" w:pos="223"/>
              </w:tabs>
              <w:spacing w:before="1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19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9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2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95"/>
              </w:numPr>
              <w:tabs>
                <w:tab w:val="left" w:pos="234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9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95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99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6"/>
              <w:rPr>
                <w:b/>
                <w:sz w:val="12"/>
              </w:rPr>
            </w:pPr>
          </w:p>
        </w:tc>
      </w:tr>
      <w:tr w:rsidR="00B17CA6" w:rsidTr="00312111">
        <w:trPr>
          <w:trHeight w:val="3375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548"/>
              <w:rPr>
                <w:b/>
                <w:sz w:val="12"/>
              </w:rPr>
            </w:pPr>
            <w:r>
              <w:rPr>
                <w:b/>
                <w:sz w:val="12"/>
              </w:rPr>
              <w:t>6/A3 AGGIORNAMENTO DEL</w:t>
            </w:r>
          </w:p>
          <w:p w:rsidR="00B17CA6" w:rsidRDefault="00B17CA6">
            <w:pPr>
              <w:pStyle w:val="TableParagraph"/>
              <w:ind w:left="107" w:right="183"/>
              <w:rPr>
                <w:b/>
                <w:sz w:val="12"/>
              </w:rPr>
            </w:pPr>
            <w:r>
              <w:rPr>
                <w:b/>
                <w:sz w:val="12"/>
              </w:rPr>
              <w:t>PRONTUARIO TERAPEUTICO REGIONALE LIMITATAMENTE ALLE ATTIVITÀ ISTRUTTORIE- INSERIMENTO NUOVI PRINCIPI ATTIVI E DEFINIZIONE DI EVENTUALI LIMITAZIONI PRESCRITTIVE- (L. 296/2006,</w:t>
            </w:r>
          </w:p>
          <w:p w:rsidR="00B17CA6" w:rsidRDefault="00B17CA6">
            <w:pPr>
              <w:pStyle w:val="TableParagraph"/>
              <w:ind w:left="107" w:right="558"/>
              <w:rPr>
                <w:b/>
                <w:sz w:val="12"/>
              </w:rPr>
            </w:pPr>
            <w:r>
              <w:rPr>
                <w:b/>
                <w:sz w:val="12"/>
              </w:rPr>
              <w:t>art. 1, co 796 ss. D.G.R. n.503/2006)</w:t>
            </w:r>
          </w:p>
        </w:tc>
        <w:tc>
          <w:tcPr>
            <w:tcW w:w="1557" w:type="dxa"/>
          </w:tcPr>
          <w:p w:rsidR="00B17CA6" w:rsidRDefault="00B17CA6">
            <w:pPr>
              <w:pStyle w:val="TableParagraph"/>
              <w:numPr>
                <w:ilvl w:val="0"/>
                <w:numId w:val="194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B17CA6" w:rsidRDefault="00B17CA6">
            <w:pPr>
              <w:pStyle w:val="TableParagraph"/>
              <w:numPr>
                <w:ilvl w:val="0"/>
                <w:numId w:val="194"/>
              </w:numPr>
              <w:tabs>
                <w:tab w:val="left" w:pos="238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pratiche da sottoporre alla Commissione regionale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farmaco e Presidenza della Commissione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  <w:p w:rsidR="00B17CA6" w:rsidRDefault="00B17CA6">
            <w:pPr>
              <w:pStyle w:val="TableParagraph"/>
              <w:numPr>
                <w:ilvl w:val="0"/>
                <w:numId w:val="194"/>
              </w:numPr>
              <w:tabs>
                <w:tab w:val="left" w:pos="223"/>
              </w:tabs>
              <w:spacing w:line="146" w:lineRule="exact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PTR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right="3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impropria di regole restrittive con l'obiettivo di agevolare l'azienda farmaceutica concorrente (per l'Aggiornamento del Prontuario Terapeutico Regionale)</w:t>
            </w:r>
          </w:p>
          <w:p w:rsidR="00B17CA6" w:rsidRDefault="00B17CA6">
            <w:pPr>
              <w:pStyle w:val="TableParagraph"/>
              <w:numPr>
                <w:ilvl w:val="0"/>
                <w:numId w:val="193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spacing w:line="140" w:lineRule="atLeast"/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9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2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92"/>
              </w:numPr>
              <w:tabs>
                <w:tab w:val="left" w:pos="234"/>
              </w:tabs>
              <w:ind w:right="5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implementazione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pagina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del PTR e delle decisioni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CRF</w:t>
            </w:r>
          </w:p>
          <w:p w:rsidR="00B17CA6" w:rsidRDefault="00B17CA6">
            <w:pPr>
              <w:pStyle w:val="TableParagraph"/>
              <w:numPr>
                <w:ilvl w:val="0"/>
                <w:numId w:val="192"/>
              </w:numPr>
              <w:tabs>
                <w:tab w:val="left" w:pos="265"/>
              </w:tabs>
              <w:ind w:right="337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499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537"/>
              <w:rPr>
                <w:b/>
                <w:sz w:val="12"/>
              </w:rPr>
            </w:pPr>
          </w:p>
        </w:tc>
      </w:tr>
      <w:tr w:rsidR="00B17CA6" w:rsidTr="00312111">
        <w:trPr>
          <w:trHeight w:val="2546"/>
        </w:trPr>
        <w:tc>
          <w:tcPr>
            <w:tcW w:w="1560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B17CA6" w:rsidRDefault="00B17CA6">
            <w:pPr>
              <w:pStyle w:val="TableParagraph"/>
              <w:ind w:left="107" w:right="275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STRUTTURE DI RICOVERO PER CANI E GATTI (L.R. n.47/2006 - art.6)</w:t>
            </w:r>
          </w:p>
        </w:tc>
        <w:tc>
          <w:tcPr>
            <w:tcW w:w="1557" w:type="dxa"/>
          </w:tcPr>
          <w:p w:rsidR="00B17CA6" w:rsidRDefault="00B17CA6">
            <w:pPr>
              <w:pStyle w:val="TableParagraph"/>
              <w:numPr>
                <w:ilvl w:val="0"/>
                <w:numId w:val="191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91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91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190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90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2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89"/>
              </w:numPr>
              <w:tabs>
                <w:tab w:val="left" w:pos="234"/>
              </w:tabs>
              <w:ind w:right="3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8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89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99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5"/>
              <w:rPr>
                <w:b/>
                <w:sz w:val="12"/>
              </w:rPr>
            </w:pPr>
          </w:p>
        </w:tc>
      </w:tr>
      <w:tr w:rsidR="00B17CA6" w:rsidTr="00312111">
        <w:trPr>
          <w:trHeight w:val="2546"/>
        </w:trPr>
        <w:tc>
          <w:tcPr>
            <w:tcW w:w="1560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B17CA6" w:rsidRDefault="00B17CA6">
            <w:pPr>
              <w:pStyle w:val="TableParagraph"/>
              <w:ind w:left="107" w:right="35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MEDICI VETERINARI RICONOSCIUTI</w:t>
            </w:r>
          </w:p>
        </w:tc>
        <w:tc>
          <w:tcPr>
            <w:tcW w:w="1557" w:type="dxa"/>
          </w:tcPr>
          <w:p w:rsidR="00B17CA6" w:rsidRDefault="00B17CA6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88"/>
              </w:numPr>
              <w:tabs>
                <w:tab w:val="left" w:pos="237"/>
              </w:tabs>
              <w:ind w:left="107"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88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87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2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86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86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99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549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B17CA6" w:rsidRDefault="00B17CA6">
            <w:pPr>
              <w:pStyle w:val="TableParagraph"/>
              <w:ind w:left="107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MICOLOGI (L.R. n.9/2010)</w:t>
            </w:r>
          </w:p>
        </w:tc>
        <w:tc>
          <w:tcPr>
            <w:tcW w:w="1557" w:type="dxa"/>
          </w:tcPr>
          <w:p w:rsidR="00B17CA6" w:rsidRDefault="00B17CA6">
            <w:pPr>
              <w:pStyle w:val="TableParagraph"/>
              <w:numPr>
                <w:ilvl w:val="0"/>
                <w:numId w:val="185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85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85"/>
              </w:numPr>
              <w:tabs>
                <w:tab w:val="left" w:pos="223"/>
              </w:tabs>
              <w:ind w:left="107"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1" w:type="dxa"/>
          </w:tcPr>
          <w:p w:rsidR="00B17CA6" w:rsidRDefault="00B17CA6">
            <w:pPr>
              <w:pStyle w:val="TableParagraph"/>
              <w:numPr>
                <w:ilvl w:val="0"/>
                <w:numId w:val="184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2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83"/>
              </w:numPr>
              <w:tabs>
                <w:tab w:val="left" w:pos="234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8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99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811"/>
        <w:gridCol w:w="1336"/>
        <w:gridCol w:w="1450"/>
        <w:gridCol w:w="2027"/>
        <w:gridCol w:w="1597"/>
      </w:tblGrid>
      <w:tr w:rsidR="00B17CA6" w:rsidTr="00312111">
        <w:trPr>
          <w:trHeight w:val="2613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10/A3</w:t>
            </w:r>
          </w:p>
          <w:p w:rsidR="00B17CA6" w:rsidRDefault="00B17CA6">
            <w:pPr>
              <w:pStyle w:val="TableParagraph"/>
              <w:ind w:left="107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DELLE ASSOCIAZIONI PROTEZIONISTICHE (L.R. n.47/2013, art. 24)</w:t>
            </w:r>
          </w:p>
        </w:tc>
        <w:tc>
          <w:tcPr>
            <w:tcW w:w="1559" w:type="dxa"/>
          </w:tcPr>
          <w:p w:rsidR="00B17CA6" w:rsidRDefault="00B17CA6">
            <w:pPr>
              <w:pStyle w:val="TableParagraph"/>
              <w:numPr>
                <w:ilvl w:val="0"/>
                <w:numId w:val="182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82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82"/>
              </w:numPr>
              <w:tabs>
                <w:tab w:val="left" w:pos="223"/>
              </w:tabs>
              <w:spacing w:before="1"/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811" w:type="dxa"/>
          </w:tcPr>
          <w:p w:rsidR="00B17CA6" w:rsidRDefault="00B17CA6">
            <w:pPr>
              <w:pStyle w:val="TableParagraph"/>
              <w:numPr>
                <w:ilvl w:val="0"/>
                <w:numId w:val="18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8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B17CA6" w:rsidRDefault="00B17CA6">
            <w:pPr>
              <w:pStyle w:val="TableParagraph"/>
              <w:numPr>
                <w:ilvl w:val="0"/>
                <w:numId w:val="180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8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80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97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11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B17CA6" w:rsidRDefault="00B17CA6">
            <w:pPr>
              <w:pStyle w:val="TableParagraph"/>
              <w:ind w:left="107" w:right="28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AUTIORIZZATORIO - ELENCO REGIONALE DELLE GUARDIE ZOOFILE (L.R. 47/2006)</w:t>
            </w:r>
          </w:p>
        </w:tc>
        <w:tc>
          <w:tcPr>
            <w:tcW w:w="1559" w:type="dxa"/>
          </w:tcPr>
          <w:p w:rsidR="00B17CA6" w:rsidRDefault="00B17CA6">
            <w:pPr>
              <w:pStyle w:val="TableParagraph"/>
              <w:numPr>
                <w:ilvl w:val="0"/>
                <w:numId w:val="179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79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79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811" w:type="dxa"/>
          </w:tcPr>
          <w:p w:rsidR="00B17CA6" w:rsidRDefault="00B17CA6">
            <w:pPr>
              <w:pStyle w:val="TableParagraph"/>
              <w:numPr>
                <w:ilvl w:val="0"/>
                <w:numId w:val="17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78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B17CA6" w:rsidRDefault="00B17CA6">
            <w:pPr>
              <w:pStyle w:val="TableParagraph"/>
              <w:numPr>
                <w:ilvl w:val="0"/>
                <w:numId w:val="177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7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7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97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11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B17CA6" w:rsidRDefault="00B17CA6">
            <w:pPr>
              <w:pStyle w:val="TableParagraph"/>
              <w:ind w:left="107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SOGGETTI PRIVATI AUTORIZZATI ALLA CATTURA DEI CANI (L.R. n.47/2006)</w:t>
            </w:r>
          </w:p>
        </w:tc>
        <w:tc>
          <w:tcPr>
            <w:tcW w:w="1559" w:type="dxa"/>
          </w:tcPr>
          <w:p w:rsidR="00B17CA6" w:rsidRDefault="00B17CA6">
            <w:pPr>
              <w:pStyle w:val="TableParagraph"/>
              <w:numPr>
                <w:ilvl w:val="0"/>
                <w:numId w:val="176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76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76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811" w:type="dxa"/>
          </w:tcPr>
          <w:p w:rsidR="00B17CA6" w:rsidRDefault="00B17CA6">
            <w:pPr>
              <w:pStyle w:val="TableParagraph"/>
              <w:numPr>
                <w:ilvl w:val="0"/>
                <w:numId w:val="175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75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B17CA6" w:rsidRDefault="00B17CA6">
            <w:pPr>
              <w:pStyle w:val="TableParagraph"/>
              <w:numPr>
                <w:ilvl w:val="0"/>
                <w:numId w:val="17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7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97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13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B17CA6" w:rsidRDefault="00B17CA6">
            <w:pPr>
              <w:pStyle w:val="TableParagraph"/>
              <w:ind w:left="107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LABORATORI CHE EFFETTUANO ANALISI AI FINI DELL'AUTOCONTROLLO PER LE INDUSTRIE  ALIMENTARI (D.G. n.21/54 del 17/12/2014)</w:t>
            </w:r>
          </w:p>
        </w:tc>
        <w:tc>
          <w:tcPr>
            <w:tcW w:w="1559" w:type="dxa"/>
          </w:tcPr>
          <w:p w:rsidR="00B17CA6" w:rsidRDefault="00B17CA6">
            <w:pPr>
              <w:pStyle w:val="TableParagraph"/>
              <w:numPr>
                <w:ilvl w:val="0"/>
                <w:numId w:val="173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73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73"/>
              </w:numPr>
              <w:tabs>
                <w:tab w:val="left" w:pos="223"/>
              </w:tabs>
              <w:spacing w:before="1"/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811" w:type="dxa"/>
          </w:tcPr>
          <w:p w:rsidR="00B17CA6" w:rsidRDefault="00B17CA6">
            <w:pPr>
              <w:pStyle w:val="TableParagraph"/>
              <w:numPr>
                <w:ilvl w:val="0"/>
                <w:numId w:val="172"/>
              </w:numPr>
              <w:tabs>
                <w:tab w:val="left" w:pos="23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72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B17CA6" w:rsidRDefault="00B17CA6">
            <w:pPr>
              <w:pStyle w:val="TableParagraph"/>
              <w:numPr>
                <w:ilvl w:val="0"/>
                <w:numId w:val="171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71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97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11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B17CA6" w:rsidRDefault="00B17CA6">
            <w:pPr>
              <w:pStyle w:val="TableParagraph"/>
              <w:ind w:left="107" w:right="254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DEGLI AUDITORS (D.G.R. n.276/2010)</w:t>
            </w:r>
          </w:p>
        </w:tc>
        <w:tc>
          <w:tcPr>
            <w:tcW w:w="1559" w:type="dxa"/>
          </w:tcPr>
          <w:p w:rsidR="00B17CA6" w:rsidRDefault="00B17CA6">
            <w:pPr>
              <w:pStyle w:val="TableParagraph"/>
              <w:numPr>
                <w:ilvl w:val="0"/>
                <w:numId w:val="170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70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B17CA6" w:rsidRDefault="00B17CA6">
            <w:pPr>
              <w:pStyle w:val="TableParagraph"/>
              <w:numPr>
                <w:ilvl w:val="0"/>
                <w:numId w:val="170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811" w:type="dxa"/>
          </w:tcPr>
          <w:p w:rsidR="00B17CA6" w:rsidRDefault="00B17CA6">
            <w:pPr>
              <w:pStyle w:val="TableParagraph"/>
              <w:numPr>
                <w:ilvl w:val="0"/>
                <w:numId w:val="169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69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B17CA6" w:rsidRDefault="00B17CA6">
            <w:pPr>
              <w:pStyle w:val="TableParagraph"/>
              <w:numPr>
                <w:ilvl w:val="0"/>
                <w:numId w:val="168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68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97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661"/>
        <w:gridCol w:w="2005"/>
        <w:gridCol w:w="1217"/>
        <w:gridCol w:w="1296"/>
        <w:gridCol w:w="2030"/>
        <w:gridCol w:w="1713"/>
      </w:tblGrid>
      <w:tr w:rsidR="00B17CA6" w:rsidTr="00312111">
        <w:trPr>
          <w:trHeight w:val="2649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98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15/A3 RICONOSCIMENTO/AGGIORNA MENTO/REVOCA STABILIMENTI DI PRODUZIONE, DEPOSITO, CONFEZIONAMENTO E VENDITA DI ALIMENTI DI ORIGINE ANIMALE</w:t>
            </w:r>
          </w:p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(Reg. CE n.852/2004)</w:t>
            </w:r>
          </w:p>
        </w:tc>
        <w:tc>
          <w:tcPr>
            <w:tcW w:w="1661" w:type="dxa"/>
          </w:tcPr>
          <w:p w:rsidR="00B17CA6" w:rsidRDefault="00B17CA6">
            <w:pPr>
              <w:pStyle w:val="TableParagraph"/>
              <w:numPr>
                <w:ilvl w:val="0"/>
                <w:numId w:val="167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B17CA6" w:rsidRDefault="00B17CA6">
            <w:pPr>
              <w:pStyle w:val="TableParagraph"/>
              <w:numPr>
                <w:ilvl w:val="0"/>
                <w:numId w:val="167"/>
              </w:numPr>
              <w:tabs>
                <w:tab w:val="left" w:pos="238"/>
              </w:tabs>
              <w:ind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presenza parere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B17CA6" w:rsidRDefault="00B17CA6">
            <w:pPr>
              <w:pStyle w:val="TableParagraph"/>
              <w:numPr>
                <w:ilvl w:val="0"/>
                <w:numId w:val="167"/>
              </w:numPr>
              <w:tabs>
                <w:tab w:val="left" w:pos="223"/>
              </w:tabs>
              <w:spacing w:before="1"/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di </w:t>
            </w:r>
            <w:r>
              <w:rPr>
                <w:b/>
                <w:spacing w:val="-1"/>
                <w:sz w:val="12"/>
              </w:rPr>
              <w:t xml:space="preserve">riconoscimento/revoca/ag </w:t>
            </w:r>
            <w:r>
              <w:rPr>
                <w:b/>
                <w:sz w:val="12"/>
              </w:rPr>
              <w:t>giornamento (previa acquisizione codice laddove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necessario)</w:t>
            </w:r>
          </w:p>
        </w:tc>
        <w:tc>
          <w:tcPr>
            <w:tcW w:w="2005" w:type="dxa"/>
          </w:tcPr>
          <w:p w:rsidR="00B17CA6" w:rsidRDefault="00B17CA6">
            <w:pPr>
              <w:pStyle w:val="TableParagraph"/>
              <w:numPr>
                <w:ilvl w:val="0"/>
                <w:numId w:val="16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6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1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B17CA6" w:rsidRDefault="00B17CA6">
            <w:pPr>
              <w:pStyle w:val="TableParagraph"/>
              <w:numPr>
                <w:ilvl w:val="0"/>
                <w:numId w:val="165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6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65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13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47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749"/>
              <w:rPr>
                <w:b/>
                <w:sz w:val="12"/>
              </w:rPr>
            </w:pPr>
            <w:r>
              <w:rPr>
                <w:b/>
                <w:sz w:val="12"/>
              </w:rPr>
              <w:t>16/A3 DESIGNAZIONE DEI</w:t>
            </w:r>
          </w:p>
          <w:p w:rsidR="00B17CA6" w:rsidRDefault="00B17CA6">
            <w:pPr>
              <w:pStyle w:val="TableParagraph"/>
              <w:ind w:left="107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LABORATORI DI ANALISI TRICHINOSCOPICHE ANNESSI AI MACELLI (Reg. CE n. 854/2004)</w:t>
            </w:r>
          </w:p>
        </w:tc>
        <w:tc>
          <w:tcPr>
            <w:tcW w:w="1661" w:type="dxa"/>
          </w:tcPr>
          <w:p w:rsidR="00B17CA6" w:rsidRDefault="00B17CA6">
            <w:pPr>
              <w:pStyle w:val="TableParagraph"/>
              <w:numPr>
                <w:ilvl w:val="0"/>
                <w:numId w:val="164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B17CA6" w:rsidRDefault="00B17CA6">
            <w:pPr>
              <w:pStyle w:val="TableParagraph"/>
              <w:numPr>
                <w:ilvl w:val="0"/>
                <w:numId w:val="164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64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2005" w:type="dxa"/>
          </w:tcPr>
          <w:p w:rsidR="00B17CA6" w:rsidRDefault="00B17CA6">
            <w:pPr>
              <w:pStyle w:val="TableParagraph"/>
              <w:numPr>
                <w:ilvl w:val="0"/>
                <w:numId w:val="163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63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1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B17CA6" w:rsidRDefault="00B17CA6">
            <w:pPr>
              <w:pStyle w:val="TableParagraph"/>
              <w:numPr>
                <w:ilvl w:val="0"/>
                <w:numId w:val="162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62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13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47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541"/>
              <w:rPr>
                <w:b/>
                <w:sz w:val="12"/>
              </w:rPr>
            </w:pPr>
            <w:r>
              <w:rPr>
                <w:b/>
                <w:sz w:val="12"/>
              </w:rPr>
              <w:t>17/A3 AUTORIZZAZIONE ALLA</w:t>
            </w:r>
          </w:p>
          <w:p w:rsidR="00B17CA6" w:rsidRDefault="00B17CA6">
            <w:pPr>
              <w:pStyle w:val="TableParagraph"/>
              <w:ind w:left="107" w:right="340"/>
              <w:rPr>
                <w:b/>
                <w:sz w:val="12"/>
              </w:rPr>
            </w:pPr>
            <w:r>
              <w:rPr>
                <w:b/>
                <w:sz w:val="12"/>
              </w:rPr>
              <w:t>COMMERCIALIZZAZIONE DI FARMACI PER USO VETERINARIO (INGROSSO E VENDITA DIRETTA)</w:t>
            </w:r>
          </w:p>
        </w:tc>
        <w:tc>
          <w:tcPr>
            <w:tcW w:w="1661" w:type="dxa"/>
          </w:tcPr>
          <w:p w:rsidR="00B17CA6" w:rsidRDefault="00B17CA6">
            <w:pPr>
              <w:pStyle w:val="TableParagraph"/>
              <w:numPr>
                <w:ilvl w:val="0"/>
                <w:numId w:val="161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B17CA6" w:rsidRDefault="00B17CA6">
            <w:pPr>
              <w:pStyle w:val="TableParagraph"/>
              <w:numPr>
                <w:ilvl w:val="0"/>
                <w:numId w:val="161"/>
              </w:numPr>
              <w:tabs>
                <w:tab w:val="left" w:pos="237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B17CA6" w:rsidRDefault="00B17CA6">
            <w:pPr>
              <w:pStyle w:val="TableParagraph"/>
              <w:numPr>
                <w:ilvl w:val="0"/>
                <w:numId w:val="161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2005" w:type="dxa"/>
          </w:tcPr>
          <w:p w:rsidR="00B17CA6" w:rsidRDefault="00B17CA6">
            <w:pPr>
              <w:pStyle w:val="TableParagraph"/>
              <w:numPr>
                <w:ilvl w:val="0"/>
                <w:numId w:val="160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60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1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B17CA6" w:rsidRDefault="00B17CA6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5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59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13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49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18/A3 RICONOSCIMENTO/AGGIORNA MENTO/REVOCA STABILIMENTI DI PRODUZIONE DI MANGIMI DIRETTA) (Reg. CE n.183/2005)</w:t>
            </w:r>
          </w:p>
        </w:tc>
        <w:tc>
          <w:tcPr>
            <w:tcW w:w="1661" w:type="dxa"/>
          </w:tcPr>
          <w:p w:rsidR="00B17CA6" w:rsidRDefault="00B17CA6">
            <w:pPr>
              <w:pStyle w:val="TableParagraph"/>
              <w:numPr>
                <w:ilvl w:val="0"/>
                <w:numId w:val="158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B17CA6" w:rsidRDefault="00B17CA6">
            <w:pPr>
              <w:pStyle w:val="TableParagraph"/>
              <w:numPr>
                <w:ilvl w:val="0"/>
                <w:numId w:val="158"/>
              </w:numPr>
              <w:tabs>
                <w:tab w:val="left" w:pos="237"/>
              </w:tabs>
              <w:spacing w:before="1"/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B17CA6" w:rsidRDefault="00B17CA6">
            <w:pPr>
              <w:pStyle w:val="TableParagraph"/>
              <w:numPr>
                <w:ilvl w:val="0"/>
                <w:numId w:val="158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2005" w:type="dxa"/>
          </w:tcPr>
          <w:p w:rsidR="00B17CA6" w:rsidRDefault="00B17CA6">
            <w:pPr>
              <w:pStyle w:val="TableParagraph"/>
              <w:numPr>
                <w:ilvl w:val="0"/>
                <w:numId w:val="157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57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1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B17CA6" w:rsidRDefault="00B17CA6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56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56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13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312111">
        <w:trPr>
          <w:trHeight w:val="2647"/>
        </w:trPr>
        <w:tc>
          <w:tcPr>
            <w:tcW w:w="1560" w:type="dxa"/>
          </w:tcPr>
          <w:p w:rsidR="00B17CA6" w:rsidRDefault="00B17CA6">
            <w:pPr>
              <w:pStyle w:val="TableParagraph"/>
              <w:ind w:left="107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19/A3 RICONOSCIMENTO/AGGIORNA MENTO/REVOCA STABILIMENTI CHE UTILIZZANO SOTTOPRODOTTI DI ORIGINE ANIMALE (Reg. CE n.1069/2009)</w:t>
            </w:r>
          </w:p>
        </w:tc>
        <w:tc>
          <w:tcPr>
            <w:tcW w:w="1661" w:type="dxa"/>
          </w:tcPr>
          <w:p w:rsidR="00B17CA6" w:rsidRDefault="00B17CA6">
            <w:pPr>
              <w:pStyle w:val="TableParagraph"/>
              <w:numPr>
                <w:ilvl w:val="0"/>
                <w:numId w:val="155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B17CA6" w:rsidRDefault="00B17CA6">
            <w:pPr>
              <w:pStyle w:val="TableParagraph"/>
              <w:numPr>
                <w:ilvl w:val="0"/>
                <w:numId w:val="155"/>
              </w:numPr>
              <w:tabs>
                <w:tab w:val="left" w:pos="238"/>
              </w:tabs>
              <w:ind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B17CA6" w:rsidRDefault="00B17CA6">
            <w:pPr>
              <w:pStyle w:val="TableParagraph"/>
              <w:numPr>
                <w:ilvl w:val="0"/>
                <w:numId w:val="15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2005" w:type="dxa"/>
          </w:tcPr>
          <w:p w:rsidR="00B17CA6" w:rsidRDefault="00B17CA6">
            <w:pPr>
              <w:pStyle w:val="TableParagraph"/>
              <w:numPr>
                <w:ilvl w:val="0"/>
                <w:numId w:val="154"/>
              </w:numPr>
              <w:tabs>
                <w:tab w:val="left" w:pos="233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5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1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9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B17CA6" w:rsidRDefault="00B17CA6">
            <w:pPr>
              <w:pStyle w:val="TableParagraph"/>
              <w:numPr>
                <w:ilvl w:val="0"/>
                <w:numId w:val="153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5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5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13" w:type="dxa"/>
          </w:tcPr>
          <w:p w:rsidR="00B17CA6" w:rsidRDefault="00B17CA6" w:rsidP="00312111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35"/>
        <w:gridCol w:w="1567"/>
        <w:gridCol w:w="1128"/>
        <w:gridCol w:w="1423"/>
        <w:gridCol w:w="2023"/>
        <w:gridCol w:w="1804"/>
      </w:tblGrid>
      <w:tr w:rsidR="00B17CA6" w:rsidTr="00FD53E5">
        <w:trPr>
          <w:trHeight w:val="2673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20/A3</w:t>
            </w:r>
          </w:p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LA PROTEZIONE DEGLI ANIMALI DURANTE IL TRASPORTO</w:t>
            </w:r>
          </w:p>
        </w:tc>
        <w:tc>
          <w:tcPr>
            <w:tcW w:w="1835" w:type="dxa"/>
          </w:tcPr>
          <w:p w:rsidR="00B17CA6" w:rsidRDefault="00B17CA6">
            <w:pPr>
              <w:pStyle w:val="TableParagraph"/>
              <w:numPr>
                <w:ilvl w:val="0"/>
                <w:numId w:val="152"/>
              </w:numPr>
              <w:tabs>
                <w:tab w:val="left" w:pos="233"/>
              </w:tabs>
              <w:ind w:right="2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ASL</w:t>
            </w:r>
          </w:p>
          <w:p w:rsidR="00B17CA6" w:rsidRDefault="00B17CA6">
            <w:pPr>
              <w:pStyle w:val="TableParagraph"/>
              <w:numPr>
                <w:ilvl w:val="0"/>
                <w:numId w:val="152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52"/>
              </w:numPr>
              <w:tabs>
                <w:tab w:val="left" w:pos="223"/>
              </w:tabs>
              <w:spacing w:before="1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567" w:type="dxa"/>
          </w:tcPr>
          <w:p w:rsidR="00B17CA6" w:rsidRDefault="00B17CA6">
            <w:pPr>
              <w:pStyle w:val="TableParagraph"/>
              <w:numPr>
                <w:ilvl w:val="0"/>
                <w:numId w:val="15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5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2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B17CA6" w:rsidRDefault="00B17CA6">
            <w:pPr>
              <w:pStyle w:val="TableParagraph"/>
              <w:numPr>
                <w:ilvl w:val="0"/>
                <w:numId w:val="150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5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50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04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FD53E5">
        <w:trPr>
          <w:trHeight w:val="2671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B17CA6" w:rsidRDefault="00B17CA6">
            <w:pPr>
              <w:pStyle w:val="TableParagraph"/>
              <w:ind w:left="107" w:right="27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OPERATORI PER LA FECONDAZIONE ARTIFICIALE DEGLI ANIMALI</w:t>
            </w:r>
          </w:p>
        </w:tc>
        <w:tc>
          <w:tcPr>
            <w:tcW w:w="1835" w:type="dxa"/>
          </w:tcPr>
          <w:p w:rsidR="00B17CA6" w:rsidRDefault="00B17CA6">
            <w:pPr>
              <w:pStyle w:val="TableParagraph"/>
              <w:numPr>
                <w:ilvl w:val="0"/>
                <w:numId w:val="149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49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left="107" w:right="4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Diniego o </w:t>
            </w:r>
            <w:r>
              <w:rPr>
                <w:b/>
                <w:spacing w:val="-3"/>
                <w:sz w:val="12"/>
              </w:rPr>
              <w:t xml:space="preserve">rilascio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567" w:type="dxa"/>
          </w:tcPr>
          <w:p w:rsidR="00B17CA6" w:rsidRDefault="00B17CA6">
            <w:pPr>
              <w:pStyle w:val="TableParagraph"/>
              <w:numPr>
                <w:ilvl w:val="0"/>
                <w:numId w:val="14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48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2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9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B17CA6" w:rsidRDefault="00B17CA6">
            <w:pPr>
              <w:pStyle w:val="TableParagraph"/>
              <w:numPr>
                <w:ilvl w:val="0"/>
                <w:numId w:val="147"/>
              </w:numPr>
              <w:tabs>
                <w:tab w:val="left" w:pos="234"/>
              </w:tabs>
              <w:ind w:right="3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4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4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04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367"/>
              <w:rPr>
                <w:b/>
                <w:sz w:val="12"/>
              </w:rPr>
            </w:pPr>
          </w:p>
        </w:tc>
      </w:tr>
      <w:tr w:rsidR="00B17CA6" w:rsidTr="00FD53E5">
        <w:trPr>
          <w:trHeight w:val="2671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 w:right="762"/>
              <w:rPr>
                <w:b/>
                <w:sz w:val="12"/>
              </w:rPr>
            </w:pPr>
            <w:r>
              <w:rPr>
                <w:b/>
                <w:sz w:val="12"/>
              </w:rPr>
              <w:t>22/A3 RICONOSCIMENTO</w:t>
            </w:r>
          </w:p>
          <w:p w:rsidR="00B17CA6" w:rsidRDefault="00B17CA6">
            <w:pPr>
              <w:pStyle w:val="TableParagraph"/>
              <w:ind w:left="107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PRODUZIONE/CONFEZIONAME NTO ALIMENTI DESTINATI AD ALIMENTAZIONE PARTICOLARE (Reg. CE n.852/2004; n.853/2004; D.L.gs. n.111/92)</w:t>
            </w:r>
          </w:p>
        </w:tc>
        <w:tc>
          <w:tcPr>
            <w:tcW w:w="1835" w:type="dxa"/>
          </w:tcPr>
          <w:p w:rsidR="00B17CA6" w:rsidRDefault="00B17CA6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dell'istanza tramite SUAP competente b Verifica requisiti e presenza parere ASL</w:t>
            </w:r>
          </w:p>
          <w:p w:rsidR="00B17CA6" w:rsidRDefault="00B17CA6">
            <w:pPr>
              <w:pStyle w:val="TableParagraph"/>
              <w:ind w:left="107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c) Rilascio provvedimento di riconoscimento/revoca/ag giornamento previa acquisizione codice laddove necessario</w:t>
            </w:r>
          </w:p>
        </w:tc>
        <w:tc>
          <w:tcPr>
            <w:tcW w:w="1567" w:type="dxa"/>
          </w:tcPr>
          <w:p w:rsidR="00B17CA6" w:rsidRDefault="00B17CA6">
            <w:pPr>
              <w:pStyle w:val="TableParagraph"/>
              <w:numPr>
                <w:ilvl w:val="0"/>
                <w:numId w:val="14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4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2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B17CA6" w:rsidRDefault="00B17CA6">
            <w:pPr>
              <w:pStyle w:val="TableParagraph"/>
              <w:numPr>
                <w:ilvl w:val="0"/>
                <w:numId w:val="145"/>
              </w:numPr>
              <w:tabs>
                <w:tab w:val="left" w:pos="234"/>
              </w:tabs>
              <w:ind w:right="3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4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45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04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365"/>
              <w:rPr>
                <w:b/>
                <w:sz w:val="12"/>
              </w:rPr>
            </w:pPr>
          </w:p>
        </w:tc>
      </w:tr>
      <w:tr w:rsidR="00B17CA6" w:rsidTr="00FD53E5">
        <w:trPr>
          <w:trHeight w:val="2673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23/A3</w:t>
            </w:r>
          </w:p>
          <w:p w:rsidR="00B17CA6" w:rsidRDefault="00B17CA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ALL'UTILIZZO DELLE SORGENTI DI ACQUA MINERALE NATURALE</w:t>
            </w:r>
          </w:p>
        </w:tc>
        <w:tc>
          <w:tcPr>
            <w:tcW w:w="1835" w:type="dxa"/>
          </w:tcPr>
          <w:p w:rsidR="00B17CA6" w:rsidRDefault="00B17CA6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dell'istanza tramite SUAP competente b Verifica requisiti e presenza parere ASL</w:t>
            </w:r>
          </w:p>
          <w:p w:rsidR="00B17CA6" w:rsidRDefault="00B17CA6">
            <w:pPr>
              <w:pStyle w:val="TableParagraph"/>
              <w:spacing w:before="1"/>
              <w:ind w:left="107" w:right="183"/>
              <w:rPr>
                <w:b/>
                <w:sz w:val="12"/>
              </w:rPr>
            </w:pPr>
            <w:r>
              <w:rPr>
                <w:b/>
                <w:sz w:val="12"/>
              </w:rPr>
              <w:t>c) Rilascio autorizzazione allo stabilimento per l'imbottigliamento delle acque minerali naturali</w:t>
            </w:r>
          </w:p>
        </w:tc>
        <w:tc>
          <w:tcPr>
            <w:tcW w:w="1567" w:type="dxa"/>
          </w:tcPr>
          <w:p w:rsidR="00B17CA6" w:rsidRDefault="00B17CA6">
            <w:pPr>
              <w:pStyle w:val="TableParagraph"/>
              <w:numPr>
                <w:ilvl w:val="0"/>
                <w:numId w:val="144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4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2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B17CA6" w:rsidRDefault="00B17CA6">
            <w:pPr>
              <w:pStyle w:val="TableParagraph"/>
              <w:numPr>
                <w:ilvl w:val="0"/>
                <w:numId w:val="143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43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4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04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B17CA6" w:rsidTr="00FD53E5">
        <w:trPr>
          <w:trHeight w:val="2671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24/A3 DESIGNAZIONE/CLASSIFICAZION E DELLE ACQUE SUPERFICIALI DESTINATE AL CONSUMO UMANO</w:t>
            </w:r>
          </w:p>
        </w:tc>
        <w:tc>
          <w:tcPr>
            <w:tcW w:w="1835" w:type="dxa"/>
          </w:tcPr>
          <w:p w:rsidR="00B17CA6" w:rsidRDefault="00B17CA6">
            <w:pPr>
              <w:pStyle w:val="TableParagraph"/>
              <w:numPr>
                <w:ilvl w:val="0"/>
                <w:numId w:val="142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B17CA6" w:rsidRDefault="00B17CA6">
            <w:pPr>
              <w:pStyle w:val="TableParagraph"/>
              <w:numPr>
                <w:ilvl w:val="0"/>
                <w:numId w:val="142"/>
              </w:numPr>
              <w:tabs>
                <w:tab w:val="left" w:pos="237"/>
              </w:tabs>
              <w:ind w:left="107"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qualità delle acque attraverso i campionamenti sul tratto di bacino idrico interessato per almeno 12 mesi </w:t>
            </w:r>
            <w:r>
              <w:rPr>
                <w:b/>
                <w:spacing w:val="-1"/>
                <w:sz w:val="12"/>
              </w:rPr>
              <w:t xml:space="preserve">c)Designazione/classificazi </w:t>
            </w:r>
            <w:r>
              <w:rPr>
                <w:b/>
                <w:sz w:val="12"/>
              </w:rPr>
              <w:t>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acque</w:t>
            </w:r>
          </w:p>
        </w:tc>
        <w:tc>
          <w:tcPr>
            <w:tcW w:w="1567" w:type="dxa"/>
          </w:tcPr>
          <w:p w:rsidR="00B17CA6" w:rsidRDefault="00B17CA6">
            <w:pPr>
              <w:pStyle w:val="TableParagraph"/>
              <w:numPr>
                <w:ilvl w:val="0"/>
                <w:numId w:val="14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4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2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B17CA6" w:rsidRDefault="00B17CA6">
            <w:pPr>
              <w:pStyle w:val="TableParagraph"/>
              <w:numPr>
                <w:ilvl w:val="0"/>
                <w:numId w:val="140"/>
              </w:numPr>
              <w:tabs>
                <w:tab w:val="left" w:pos="234"/>
              </w:tabs>
              <w:ind w:right="3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4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04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36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701"/>
        <w:gridCol w:w="1178"/>
        <w:gridCol w:w="1276"/>
        <w:gridCol w:w="2158"/>
        <w:gridCol w:w="1625"/>
      </w:tblGrid>
      <w:tr w:rsidR="00B17CA6" w:rsidTr="00FD53E5">
        <w:trPr>
          <w:trHeight w:val="4160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107" w:right="978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25/A3 RILASCIO</w:t>
            </w:r>
          </w:p>
          <w:p w:rsidR="00B17CA6" w:rsidRDefault="00B17CA6">
            <w:pPr>
              <w:pStyle w:val="TableParagraph"/>
              <w:ind w:left="107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DELL'AUTORIZZAZIONE SANITARIA AL TRASPORTO IN EMERGENZA-URGENZA, SECONDARIO URGENTE O TRASPORTO SECONDARIO PROGRAMMABILE SVOLTO CON AUTOAMBULANZE E ALTRI AUTOVEICOLI AD USO SPECIALE</w:t>
            </w:r>
          </w:p>
        </w:tc>
        <w:tc>
          <w:tcPr>
            <w:tcW w:w="1842" w:type="dxa"/>
          </w:tcPr>
          <w:p w:rsidR="00B17CA6" w:rsidRDefault="00B17CA6">
            <w:pPr>
              <w:pStyle w:val="TableParagraph"/>
              <w:numPr>
                <w:ilvl w:val="0"/>
                <w:numId w:val="139"/>
              </w:numPr>
              <w:tabs>
                <w:tab w:val="left" w:pos="233"/>
              </w:tabs>
              <w:ind w:right="1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esiti sopralluoghi da parte ASL e correlato parere di massima</w:t>
            </w:r>
          </w:p>
          <w:p w:rsidR="00B17CA6" w:rsidRDefault="00B17CA6">
            <w:pPr>
              <w:pStyle w:val="TableParagraph"/>
              <w:numPr>
                <w:ilvl w:val="0"/>
                <w:numId w:val="139"/>
              </w:numPr>
              <w:tabs>
                <w:tab w:val="left" w:pos="264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supplementare del Servizio su requisiti di carattere amministrativo- documentale</w:t>
            </w:r>
          </w:p>
          <w:p w:rsidR="00B17CA6" w:rsidRDefault="00B17CA6">
            <w:pPr>
              <w:pStyle w:val="TableParagraph"/>
              <w:numPr>
                <w:ilvl w:val="0"/>
                <w:numId w:val="139"/>
              </w:numPr>
              <w:tabs>
                <w:tab w:val="left" w:pos="223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numPr>
                <w:ilvl w:val="0"/>
                <w:numId w:val="138"/>
              </w:numPr>
              <w:tabs>
                <w:tab w:val="left" w:pos="233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Non elevato dettaglio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normativa regionale esistente in termini di indirizzi alle Aziende Sanitarie (e aggiornamento con la normativa nazionale) per la conduzione dei sopralluoghi (Circolari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5279/8 del 07/03/2002; n.26338/8 del 1/10/2002; Decreto Commissario ad Acta n. 8 del 22/03/2011)</w:t>
            </w:r>
          </w:p>
          <w:p w:rsidR="00B17CA6" w:rsidRDefault="00B17CA6">
            <w:pPr>
              <w:pStyle w:val="TableParagraph"/>
              <w:numPr>
                <w:ilvl w:val="0"/>
                <w:numId w:val="138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38"/>
              </w:numPr>
              <w:tabs>
                <w:tab w:val="left" w:pos="223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B17CA6" w:rsidRDefault="00B17CA6">
            <w:pPr>
              <w:pStyle w:val="TableParagraph"/>
              <w:spacing w:line="130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06" w:right="467"/>
              <w:rPr>
                <w:b/>
                <w:sz w:val="12"/>
              </w:rPr>
            </w:pPr>
            <w:r>
              <w:rPr>
                <w:b/>
                <w:sz w:val="12"/>
              </w:rPr>
              <w:t>SERVIZIO FLUSSI INFORMATIVI</w:t>
            </w:r>
          </w:p>
          <w:p w:rsidR="00B17CA6" w:rsidRDefault="00B17CA6">
            <w:pPr>
              <w:pStyle w:val="TableParagraph"/>
              <w:ind w:left="106" w:right="91"/>
              <w:rPr>
                <w:b/>
                <w:sz w:val="12"/>
              </w:rPr>
            </w:pPr>
            <w:r>
              <w:rPr>
                <w:b/>
                <w:sz w:val="12"/>
              </w:rPr>
              <w:t>MOBILITA’ SANITARIA E SANITA’ DIGITALE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37"/>
              </w:numPr>
              <w:tabs>
                <w:tab w:val="left" w:pos="234"/>
              </w:tabs>
              <w:ind w:right="6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Revisione della Normativa regionale esistente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 aggiornamento della normativa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  <w:p w:rsidR="00B17CA6" w:rsidRDefault="00B17CA6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right="3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25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651"/>
              <w:rPr>
                <w:b/>
                <w:sz w:val="12"/>
              </w:rPr>
            </w:pPr>
          </w:p>
        </w:tc>
      </w:tr>
      <w:tr w:rsidR="00B17CA6" w:rsidTr="00FD53E5">
        <w:trPr>
          <w:trHeight w:val="3080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B17CA6" w:rsidRDefault="00B17CA6">
            <w:pPr>
              <w:pStyle w:val="TableParagraph"/>
              <w:ind w:left="107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PROVVEDIMENTO DI ACCREDITAMENTO ALL'EROGAZIONE DI CORSI BLSD</w:t>
            </w:r>
          </w:p>
          <w:p w:rsidR="00B17CA6" w:rsidRDefault="00B17CA6">
            <w:pPr>
              <w:pStyle w:val="TableParagraph"/>
              <w:ind w:left="107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(Basic Life Support Defibrillation) ADULTO A SOGGETTI COLLETTIVI (ASSOCIAZIONI, IMPRESE) E SCUOLE DI FORMAZIONE ACCREDITATE PER LA FORMAZIONE DI ESECUTORI RICONOSCIUTI DALLA REGIONE ABRUZZO</w:t>
            </w:r>
          </w:p>
        </w:tc>
        <w:tc>
          <w:tcPr>
            <w:tcW w:w="1842" w:type="dxa"/>
          </w:tcPr>
          <w:p w:rsidR="00B17CA6" w:rsidRDefault="00B17CA6">
            <w:pPr>
              <w:pStyle w:val="TableParagraph"/>
              <w:numPr>
                <w:ilvl w:val="0"/>
                <w:numId w:val="136"/>
              </w:numPr>
              <w:tabs>
                <w:tab w:val="left" w:pos="233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 tramite compilazione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form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</w:p>
          <w:p w:rsidR="00B17CA6" w:rsidRDefault="00B17CA6">
            <w:pPr>
              <w:pStyle w:val="TableParagraph"/>
              <w:numPr>
                <w:ilvl w:val="0"/>
                <w:numId w:val="136"/>
              </w:numPr>
              <w:tabs>
                <w:tab w:val="left" w:pos="237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 su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36"/>
              </w:numPr>
              <w:tabs>
                <w:tab w:val="left" w:pos="223"/>
              </w:tabs>
              <w:ind w:right="3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numPr>
                <w:ilvl w:val="0"/>
                <w:numId w:val="135"/>
              </w:numPr>
              <w:tabs>
                <w:tab w:val="left" w:pos="233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Non elevato dettaglio e della normativa nazionale e regionale esistente (Decreto del Commissario ad acta n.2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14/01/2015)</w:t>
            </w:r>
          </w:p>
          <w:p w:rsidR="00B17CA6" w:rsidRDefault="00B17CA6">
            <w:pPr>
              <w:pStyle w:val="TableParagraph"/>
              <w:numPr>
                <w:ilvl w:val="0"/>
                <w:numId w:val="135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B17CA6" w:rsidRDefault="00B17CA6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B17CA6" w:rsidRDefault="00B17CA6">
            <w:pPr>
              <w:pStyle w:val="TableParagraph"/>
              <w:numPr>
                <w:ilvl w:val="0"/>
                <w:numId w:val="135"/>
              </w:numPr>
              <w:tabs>
                <w:tab w:val="left" w:pos="223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B17CA6" w:rsidRDefault="00B17CA6">
            <w:pPr>
              <w:pStyle w:val="TableParagraph"/>
              <w:spacing w:line="140" w:lineRule="atLeast"/>
              <w:ind w:left="107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7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spacing w:before="1"/>
              <w:ind w:left="106" w:right="467"/>
              <w:rPr>
                <w:b/>
                <w:sz w:val="12"/>
              </w:rPr>
            </w:pPr>
            <w:r>
              <w:rPr>
                <w:b/>
                <w:sz w:val="12"/>
              </w:rPr>
              <w:t>SERVIZIO FLUSSI INFORMATIVI</w:t>
            </w:r>
          </w:p>
          <w:p w:rsidR="00B17CA6" w:rsidRDefault="00B17CA6">
            <w:pPr>
              <w:pStyle w:val="TableParagraph"/>
              <w:ind w:left="106" w:right="91"/>
              <w:rPr>
                <w:b/>
                <w:sz w:val="12"/>
              </w:rPr>
            </w:pPr>
            <w:r>
              <w:rPr>
                <w:b/>
                <w:sz w:val="12"/>
              </w:rPr>
              <w:t>MOBILITA’ SANITARIA E SANITA’ DIGITALE</w:t>
            </w:r>
          </w:p>
        </w:tc>
        <w:tc>
          <w:tcPr>
            <w:tcW w:w="2158" w:type="dxa"/>
          </w:tcPr>
          <w:p w:rsidR="00B17CA6" w:rsidRDefault="00B17CA6">
            <w:pPr>
              <w:pStyle w:val="TableParagraph"/>
              <w:numPr>
                <w:ilvl w:val="0"/>
                <w:numId w:val="13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3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B17CA6" w:rsidRDefault="00B17CA6">
            <w:pPr>
              <w:pStyle w:val="TableParagraph"/>
              <w:numPr>
                <w:ilvl w:val="0"/>
                <w:numId w:val="13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25" w:type="dxa"/>
          </w:tcPr>
          <w:p w:rsidR="00B17CA6" w:rsidRDefault="00B17CA6" w:rsidP="00FD53E5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49"/>
        <w:gridCol w:w="1723"/>
        <w:gridCol w:w="1123"/>
        <w:gridCol w:w="1507"/>
        <w:gridCol w:w="2168"/>
        <w:gridCol w:w="1569"/>
      </w:tblGrid>
      <w:tr w:rsidR="00B17CA6" w:rsidRPr="00FD53E5" w:rsidTr="00FD53E5">
        <w:trPr>
          <w:trHeight w:val="880"/>
        </w:trPr>
        <w:tc>
          <w:tcPr>
            <w:tcW w:w="1843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69" w:type="dxa"/>
          </w:tcPr>
          <w:p w:rsid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</w:p>
          <w:p w:rsidR="00B17CA6" w:rsidRP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  <w:r w:rsidRPr="00FD53E5">
              <w:rPr>
                <w:b/>
                <w:sz w:val="20"/>
              </w:rPr>
              <w:t>Descrizione adempimenti</w:t>
            </w:r>
          </w:p>
        </w:tc>
      </w:tr>
      <w:tr w:rsidR="00B17CA6" w:rsidTr="00FD53E5">
        <w:trPr>
          <w:trHeight w:val="1823"/>
        </w:trPr>
        <w:tc>
          <w:tcPr>
            <w:tcW w:w="1843" w:type="dxa"/>
          </w:tcPr>
          <w:p w:rsidR="00B17CA6" w:rsidRDefault="00B17CA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B17CA6" w:rsidRDefault="00B17CA6">
            <w:pPr>
              <w:pStyle w:val="TableParagraph"/>
              <w:ind w:left="71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DIRITTO ALL'INDENNIZZO A FAVORE DEI SOGGETTI DANNEGGIATI DA COMPLICANZE DI TIPO IRREVERSIBILE A CAUSA DI VACCINAZIONI OBBLIGATORIE, TRASFUSIONI E SOMMINISTRAZIONE DI EMODERIVATI (ADEMPIMENTI RELATIVI ALLA (L. 210/1992)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33"/>
              </w:numPr>
              <w:tabs>
                <w:tab w:val="left" w:pos="195"/>
              </w:tabs>
              <w:spacing w:before="3"/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pratiche dal Ministero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Salute/ASL 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B17CA6" w:rsidRDefault="00B17CA6">
            <w:pPr>
              <w:pStyle w:val="TableParagraph"/>
              <w:numPr>
                <w:ilvl w:val="0"/>
                <w:numId w:val="133"/>
              </w:numPr>
              <w:tabs>
                <w:tab w:val="left" w:pos="200"/>
              </w:tabs>
              <w:ind w:right="55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indennizzo</w:t>
            </w:r>
          </w:p>
          <w:p w:rsidR="00B17CA6" w:rsidRDefault="00B17CA6">
            <w:pPr>
              <w:pStyle w:val="TableParagraph"/>
              <w:numPr>
                <w:ilvl w:val="0"/>
                <w:numId w:val="133"/>
              </w:numPr>
              <w:tabs>
                <w:tab w:val="left" w:pos="185"/>
              </w:tabs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bimestrale indennizzo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32"/>
              </w:numPr>
              <w:tabs>
                <w:tab w:val="left" w:pos="198"/>
              </w:tabs>
              <w:spacing w:before="3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32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32"/>
              </w:numPr>
              <w:tabs>
                <w:tab w:val="left" w:pos="188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71" w:right="1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SANITARIA – MEDICINA TERRITORIALE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31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31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3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71"/>
        </w:trPr>
        <w:tc>
          <w:tcPr>
            <w:tcW w:w="1843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B17CA6" w:rsidRDefault="00B17CA6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PROGETTI FINALIZZATI DI RICERCA SANITARIA (EX ARTT.12- 12 BIS D.Lgs.n.502/92)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30"/>
              </w:numPr>
              <w:tabs>
                <w:tab w:val="left" w:pos="195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Validazione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progetti di ricerca sanitari partecipanti a bando pubblico indetto dal Ministero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Salute</w:t>
            </w:r>
          </w:p>
          <w:p w:rsidR="00B17CA6" w:rsidRDefault="00B17CA6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spacing w:before="1" w:line="140" w:lineRule="atLeast"/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della convenzione istituzionale Regione/Ministero con accertamento entrate e liquidazione del finanziamento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29"/>
              </w:numPr>
              <w:tabs>
                <w:tab w:val="left" w:pos="198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elementi formali indicati nel bando per accedere alla selezione</w:t>
            </w:r>
          </w:p>
          <w:p w:rsidR="00B17CA6" w:rsidRDefault="00B17CA6">
            <w:pPr>
              <w:pStyle w:val="TableParagraph"/>
              <w:numPr>
                <w:ilvl w:val="0"/>
                <w:numId w:val="129"/>
              </w:numPr>
              <w:tabs>
                <w:tab w:val="left" w:pos="202"/>
              </w:tabs>
              <w:spacing w:before="1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presupposti di adempimento progettuale necessari per la liquidazione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300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2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28"/>
              </w:numPr>
              <w:tabs>
                <w:tab w:val="left" w:pos="205"/>
              </w:tabs>
              <w:ind w:left="74"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28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69"/>
        </w:trPr>
        <w:tc>
          <w:tcPr>
            <w:tcW w:w="1843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PERDITA CAPI DI BESTIAME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2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2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26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26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26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B17CA6" w:rsidRDefault="00B17CA6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2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25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71"/>
        </w:trPr>
        <w:tc>
          <w:tcPr>
            <w:tcW w:w="1843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QUOTE FSN ALL' ISTITUTO ZOOPROFILATTICO ABRUZZO E MOLISE - TERAMO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24"/>
              </w:numPr>
              <w:tabs>
                <w:tab w:val="left" w:pos="195"/>
              </w:tabs>
              <w:ind w:right="222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trasferimento quote dal Ministero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della Salute</w:t>
            </w:r>
          </w:p>
          <w:p w:rsidR="00B17CA6" w:rsidRDefault="00B17CA6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39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quote 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23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23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23"/>
              </w:numPr>
              <w:tabs>
                <w:tab w:val="left" w:pos="188"/>
              </w:tabs>
              <w:spacing w:line="242" w:lineRule="auto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B17CA6" w:rsidRDefault="00B17CA6">
            <w:pPr>
              <w:pStyle w:val="TableParagraph"/>
              <w:spacing w:line="123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22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22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2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68"/>
        </w:trPr>
        <w:tc>
          <w:tcPr>
            <w:tcW w:w="1843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B17CA6" w:rsidRDefault="00B17CA6">
            <w:pPr>
              <w:pStyle w:val="TableParagraph"/>
              <w:ind w:left="71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FONDO DESTINATO ALLO STUDIO DELLA SALUBRITÀ DELLE CARNI DELLA FAUNA ITTICA DELLE ACQUE INTERNE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21"/>
              </w:numPr>
              <w:tabs>
                <w:tab w:val="left" w:pos="195"/>
              </w:tabs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17CA6" w:rsidRDefault="00B17CA6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right="3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risorse </w:t>
            </w:r>
            <w:r>
              <w:rPr>
                <w:b/>
                <w:sz w:val="12"/>
              </w:rPr>
              <w:t>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20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20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20"/>
              </w:numPr>
              <w:tabs>
                <w:tab w:val="left" w:pos="188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B17CA6" w:rsidRDefault="00B17CA6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19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19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19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71"/>
        </w:trPr>
        <w:tc>
          <w:tcPr>
            <w:tcW w:w="1843" w:type="dxa"/>
          </w:tcPr>
          <w:p w:rsidR="00B17CA6" w:rsidRDefault="00B17CA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B17CA6" w:rsidRDefault="00B17CA6">
            <w:pPr>
              <w:pStyle w:val="TableParagraph"/>
              <w:ind w:left="71" w:right="279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QUOTA FSR ALL'ARTA ABRUZZO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18"/>
              </w:numPr>
              <w:tabs>
                <w:tab w:val="left" w:pos="195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sul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17CA6" w:rsidRDefault="00B17CA6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all'ARTA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cadenza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periodica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17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17"/>
              </w:numPr>
              <w:tabs>
                <w:tab w:val="left" w:pos="202"/>
              </w:tabs>
              <w:spacing w:line="242" w:lineRule="auto"/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17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B17CA6" w:rsidRDefault="00B17CA6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16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16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16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spacing w:line="146" w:lineRule="exact"/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68"/>
        </w:trPr>
        <w:tc>
          <w:tcPr>
            <w:tcW w:w="1843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B17CA6" w:rsidRDefault="00B17CA6">
            <w:pPr>
              <w:pStyle w:val="TableParagraph"/>
              <w:ind w:left="71" w:right="230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DI FONDI DEL FSR IN MATERIA DI PRODOTTI FITOSANITARI</w:t>
            </w:r>
          </w:p>
        </w:tc>
        <w:tc>
          <w:tcPr>
            <w:tcW w:w="1549" w:type="dxa"/>
          </w:tcPr>
          <w:p w:rsidR="00B17CA6" w:rsidRDefault="00B17CA6">
            <w:pPr>
              <w:pStyle w:val="TableParagraph"/>
              <w:numPr>
                <w:ilvl w:val="0"/>
                <w:numId w:val="115"/>
              </w:numPr>
              <w:tabs>
                <w:tab w:val="left" w:pos="195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attività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svolta dalle ASL sui piani di 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  <w:p w:rsidR="00B17CA6" w:rsidRDefault="00B17CA6">
            <w:pPr>
              <w:pStyle w:val="TableParagraph"/>
              <w:numPr>
                <w:ilvl w:val="0"/>
                <w:numId w:val="115"/>
              </w:numPr>
              <w:tabs>
                <w:tab w:val="left" w:pos="200"/>
              </w:tabs>
              <w:spacing w:line="146" w:lineRule="exact"/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23" w:type="dxa"/>
          </w:tcPr>
          <w:p w:rsidR="00B17CA6" w:rsidRDefault="00B17CA6">
            <w:pPr>
              <w:pStyle w:val="TableParagraph"/>
              <w:numPr>
                <w:ilvl w:val="0"/>
                <w:numId w:val="114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14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B17CA6" w:rsidRDefault="00B17CA6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2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07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B17CA6" w:rsidRDefault="00B17CA6">
            <w:pPr>
              <w:pStyle w:val="TableParagraph"/>
              <w:numPr>
                <w:ilvl w:val="0"/>
                <w:numId w:val="113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13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13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69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3"/>
        <w:gridCol w:w="1871"/>
        <w:gridCol w:w="1176"/>
        <w:gridCol w:w="1640"/>
        <w:gridCol w:w="2165"/>
        <w:gridCol w:w="1375"/>
      </w:tblGrid>
      <w:tr w:rsidR="00B17CA6" w:rsidTr="00FD53E5">
        <w:trPr>
          <w:trHeight w:val="1676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8/A4</w:t>
            </w:r>
          </w:p>
          <w:p w:rsidR="00B17CA6" w:rsidRDefault="00B17CA6">
            <w:pPr>
              <w:pStyle w:val="TableParagraph"/>
              <w:ind w:left="71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DANNI CAUSATI DA CANI RANDAGI O INSELVATICHITI</w:t>
            </w:r>
          </w:p>
        </w:tc>
        <w:tc>
          <w:tcPr>
            <w:tcW w:w="1553" w:type="dxa"/>
          </w:tcPr>
          <w:p w:rsidR="00B17CA6" w:rsidRDefault="00B17CA6">
            <w:pPr>
              <w:pStyle w:val="TableParagraph"/>
              <w:numPr>
                <w:ilvl w:val="0"/>
                <w:numId w:val="112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B17CA6" w:rsidRDefault="00B17CA6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69" w:right="2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disponibilità fondi nel bilancio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17CA6" w:rsidRDefault="00B17CA6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871" w:type="dxa"/>
          </w:tcPr>
          <w:p w:rsidR="00B17CA6" w:rsidRDefault="00B17CA6">
            <w:pPr>
              <w:pStyle w:val="TableParagraph"/>
              <w:numPr>
                <w:ilvl w:val="0"/>
                <w:numId w:val="111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11"/>
              </w:numPr>
              <w:tabs>
                <w:tab w:val="left" w:pos="202"/>
              </w:tabs>
              <w:spacing w:before="1"/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11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B17CA6" w:rsidRDefault="00B17CA6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numPr>
                <w:ilvl w:val="0"/>
                <w:numId w:val="110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10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10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75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76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9/A4</w:t>
            </w:r>
          </w:p>
          <w:p w:rsidR="00B17CA6" w:rsidRDefault="00B17CA6">
            <w:pPr>
              <w:pStyle w:val="TableParagraph"/>
              <w:ind w:left="71" w:right="226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DEI FONDI RELATIVI ALLE TSE</w:t>
            </w:r>
          </w:p>
        </w:tc>
        <w:tc>
          <w:tcPr>
            <w:tcW w:w="1553" w:type="dxa"/>
          </w:tcPr>
          <w:p w:rsidR="00B17CA6" w:rsidRDefault="00B17CA6">
            <w:pPr>
              <w:pStyle w:val="TableParagraph"/>
              <w:numPr>
                <w:ilvl w:val="0"/>
                <w:numId w:val="109"/>
              </w:numPr>
              <w:tabs>
                <w:tab w:val="left" w:pos="195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B17CA6" w:rsidRDefault="00B17CA6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right="3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871" w:type="dxa"/>
          </w:tcPr>
          <w:p w:rsidR="00B17CA6" w:rsidRDefault="00B17CA6">
            <w:pPr>
              <w:pStyle w:val="TableParagraph"/>
              <w:numPr>
                <w:ilvl w:val="0"/>
                <w:numId w:val="108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08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08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B17CA6" w:rsidRDefault="00B17CA6">
            <w:pPr>
              <w:pStyle w:val="TableParagraph"/>
              <w:spacing w:line="130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75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B17CA6" w:rsidTr="00FD53E5">
        <w:trPr>
          <w:trHeight w:val="1674"/>
        </w:trPr>
        <w:tc>
          <w:tcPr>
            <w:tcW w:w="1702" w:type="dxa"/>
          </w:tcPr>
          <w:p w:rsidR="00B17CA6" w:rsidRDefault="00B17CA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10/A4</w:t>
            </w:r>
          </w:p>
          <w:p w:rsidR="00B17CA6" w:rsidRDefault="00B17CA6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FONDI DEL FSR PER LE EMERGENZE VETERINARIE</w:t>
            </w:r>
          </w:p>
        </w:tc>
        <w:tc>
          <w:tcPr>
            <w:tcW w:w="1553" w:type="dxa"/>
          </w:tcPr>
          <w:p w:rsidR="00B17CA6" w:rsidRDefault="00B17CA6">
            <w:pPr>
              <w:pStyle w:val="TableParagraph"/>
              <w:numPr>
                <w:ilvl w:val="0"/>
                <w:numId w:val="106"/>
              </w:numPr>
              <w:tabs>
                <w:tab w:val="left" w:pos="195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B17CA6" w:rsidRDefault="00B17CA6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right="3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871" w:type="dxa"/>
          </w:tcPr>
          <w:p w:rsidR="00B17CA6" w:rsidRDefault="00B17CA6">
            <w:pPr>
              <w:pStyle w:val="TableParagraph"/>
              <w:numPr>
                <w:ilvl w:val="0"/>
                <w:numId w:val="105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17CA6" w:rsidRDefault="00B17CA6">
            <w:pPr>
              <w:pStyle w:val="TableParagraph"/>
              <w:numPr>
                <w:ilvl w:val="0"/>
                <w:numId w:val="105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17CA6" w:rsidRDefault="00B17CA6">
            <w:pPr>
              <w:pStyle w:val="TableParagraph"/>
              <w:numPr>
                <w:ilvl w:val="0"/>
                <w:numId w:val="105"/>
              </w:numPr>
              <w:tabs>
                <w:tab w:val="left" w:pos="18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7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17CA6" w:rsidRDefault="00B17CA6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5" w:type="dxa"/>
          </w:tcPr>
          <w:p w:rsidR="00B17CA6" w:rsidRDefault="00B17CA6">
            <w:pPr>
              <w:pStyle w:val="TableParagraph"/>
              <w:numPr>
                <w:ilvl w:val="0"/>
                <w:numId w:val="104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17CA6" w:rsidRDefault="00B17CA6">
            <w:pPr>
              <w:pStyle w:val="TableParagraph"/>
              <w:numPr>
                <w:ilvl w:val="0"/>
                <w:numId w:val="104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17CA6" w:rsidRDefault="00B17CA6">
            <w:pPr>
              <w:pStyle w:val="TableParagraph"/>
              <w:numPr>
                <w:ilvl w:val="0"/>
                <w:numId w:val="104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75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bookmarkStart w:id="5" w:name="Controlli,_Verifiche,_Ispezioni_Sanzioni"/>
      <w:bookmarkEnd w:id="5"/>
      <w:r>
        <w:t>AREA GENERALE n.6</w:t>
      </w:r>
    </w:p>
    <w:p w:rsidR="00936C9E" w:rsidRDefault="00A45C33">
      <w:pPr>
        <w:pStyle w:val="Corpotesto"/>
        <w:spacing w:line="243" w:lineRule="exact"/>
        <w:ind w:right="44"/>
        <w:jc w:val="center"/>
        <w:rPr>
          <w:u w:val="none"/>
        </w:rPr>
      </w:pPr>
      <w:r>
        <w:t>CONTROLLI, VERIFICHE, ISPEZIONI E SANZIONI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99"/>
        <w:gridCol w:w="1961"/>
        <w:gridCol w:w="1308"/>
        <w:gridCol w:w="1452"/>
        <w:gridCol w:w="1664"/>
        <w:gridCol w:w="1596"/>
      </w:tblGrid>
      <w:tr w:rsidR="00B17CA6" w:rsidTr="00973479">
        <w:trPr>
          <w:trHeight w:val="937"/>
        </w:trPr>
        <w:tc>
          <w:tcPr>
            <w:tcW w:w="1702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9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1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8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52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664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96" w:type="dxa"/>
          </w:tcPr>
          <w:p w:rsid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</w:p>
          <w:p w:rsidR="00B17CA6" w:rsidRDefault="00FD53E5" w:rsidP="00FD53E5">
            <w:pPr>
              <w:pStyle w:val="TableParagraph"/>
              <w:jc w:val="center"/>
              <w:rPr>
                <w:b/>
                <w:sz w:val="23"/>
              </w:rPr>
            </w:pPr>
            <w:r w:rsidRPr="00FD53E5">
              <w:rPr>
                <w:b/>
                <w:sz w:val="20"/>
              </w:rPr>
              <w:t>Descrizione adempimenti</w:t>
            </w:r>
          </w:p>
        </w:tc>
      </w:tr>
      <w:tr w:rsidR="00B17CA6" w:rsidTr="00973479">
        <w:trPr>
          <w:trHeight w:val="1618"/>
        </w:trPr>
        <w:tc>
          <w:tcPr>
            <w:tcW w:w="1702" w:type="dxa"/>
          </w:tcPr>
          <w:p w:rsidR="00B17CA6" w:rsidRDefault="00B17CA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SANZIONI AMMINISTRATIVE EX</w:t>
            </w:r>
          </w:p>
          <w:p w:rsidR="00B17CA6" w:rsidRDefault="00B17CA6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ART.316 ter Codice Penale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Indebita percezione di erogazioni a danno dello Stato)</w:t>
            </w:r>
          </w:p>
        </w:tc>
        <w:tc>
          <w:tcPr>
            <w:tcW w:w="1799" w:type="dxa"/>
          </w:tcPr>
          <w:p w:rsidR="00B17CA6" w:rsidRDefault="00B17CA6">
            <w:pPr>
              <w:pStyle w:val="TableParagraph"/>
              <w:spacing w:before="3"/>
              <w:ind w:left="69" w:right="53"/>
              <w:rPr>
                <w:b/>
                <w:sz w:val="12"/>
              </w:rPr>
            </w:pPr>
            <w:r>
              <w:rPr>
                <w:b/>
                <w:sz w:val="12"/>
              </w:rPr>
              <w:t>a) Acquisizione sanzione amministrativa da organo di</w:t>
            </w:r>
          </w:p>
          <w:p w:rsidR="00B17CA6" w:rsidRDefault="00B17CA6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P.G. competente</w:t>
            </w:r>
          </w:p>
          <w:p w:rsidR="00B17CA6" w:rsidRDefault="00B17CA6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memorie difensive e/o audizione interessato</w:t>
            </w:r>
          </w:p>
          <w:p w:rsidR="00B17CA6" w:rsidRDefault="00B17CA6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right="5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Emanazione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archiviazione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B17CA6" w:rsidRDefault="00B17CA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sanzionatorio</w:t>
            </w:r>
          </w:p>
        </w:tc>
        <w:tc>
          <w:tcPr>
            <w:tcW w:w="1961" w:type="dxa"/>
          </w:tcPr>
          <w:p w:rsidR="00B17CA6" w:rsidRDefault="00B17CA6">
            <w:pPr>
              <w:pStyle w:val="TableParagraph"/>
              <w:numPr>
                <w:ilvl w:val="0"/>
                <w:numId w:val="102"/>
              </w:numPr>
              <w:tabs>
                <w:tab w:val="left" w:pos="198"/>
              </w:tabs>
              <w:spacing w:before="3"/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e/o omissione dell'irrogazione della sanzione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17CA6" w:rsidRDefault="00B17CA6">
            <w:pPr>
              <w:pStyle w:val="TableParagraph"/>
              <w:numPr>
                <w:ilvl w:val="0"/>
                <w:numId w:val="102"/>
              </w:numPr>
              <w:tabs>
                <w:tab w:val="left" w:pos="202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308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52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spacing w:before="1"/>
              <w:ind w:left="71" w:right="300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 E LEGALI</w:t>
            </w:r>
          </w:p>
        </w:tc>
        <w:tc>
          <w:tcPr>
            <w:tcW w:w="1664" w:type="dxa"/>
          </w:tcPr>
          <w:p w:rsidR="00B17CA6" w:rsidRDefault="00B17CA6">
            <w:pPr>
              <w:pStyle w:val="TableParagraph"/>
              <w:numPr>
                <w:ilvl w:val="0"/>
                <w:numId w:val="101"/>
              </w:numPr>
              <w:tabs>
                <w:tab w:val="left" w:pos="200"/>
              </w:tabs>
              <w:spacing w:before="3"/>
              <w:ind w:right="4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B17CA6" w:rsidRDefault="00B17CA6">
            <w:pPr>
              <w:pStyle w:val="TableParagraph"/>
              <w:numPr>
                <w:ilvl w:val="0"/>
                <w:numId w:val="101"/>
              </w:numPr>
              <w:tabs>
                <w:tab w:val="left" w:pos="205"/>
              </w:tabs>
              <w:ind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17CA6" w:rsidRDefault="00B17CA6">
            <w:pPr>
              <w:pStyle w:val="TableParagraph"/>
              <w:numPr>
                <w:ilvl w:val="0"/>
                <w:numId w:val="10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596" w:type="dxa"/>
          </w:tcPr>
          <w:p w:rsidR="00B17CA6" w:rsidRDefault="00B17CA6" w:rsidP="00FD53E5">
            <w:pPr>
              <w:pStyle w:val="TableParagraph"/>
              <w:tabs>
                <w:tab w:val="left" w:pos="200"/>
              </w:tabs>
              <w:spacing w:before="3"/>
              <w:ind w:left="74" w:right="44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685" w:right="4724" w:hanging="3"/>
        <w:jc w:val="center"/>
        <w:rPr>
          <w:u w:val="none"/>
        </w:rPr>
      </w:pPr>
      <w:r>
        <w:lastRenderedPageBreak/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60"/>
        <w:gridCol w:w="1964"/>
        <w:gridCol w:w="1196"/>
        <w:gridCol w:w="1634"/>
        <w:gridCol w:w="1726"/>
        <w:gridCol w:w="1559"/>
      </w:tblGrid>
      <w:tr w:rsidR="00B17CA6" w:rsidTr="00973479">
        <w:trPr>
          <w:trHeight w:val="928"/>
        </w:trPr>
        <w:tc>
          <w:tcPr>
            <w:tcW w:w="1843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4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96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4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26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</w:p>
          <w:p w:rsidR="00B17CA6" w:rsidRDefault="00FD53E5" w:rsidP="00FD53E5">
            <w:pPr>
              <w:pStyle w:val="TableParagraph"/>
              <w:jc w:val="center"/>
              <w:rPr>
                <w:b/>
                <w:sz w:val="23"/>
              </w:rPr>
            </w:pPr>
            <w:r w:rsidRPr="00FD53E5">
              <w:rPr>
                <w:b/>
                <w:sz w:val="20"/>
              </w:rPr>
              <w:t>Descrizione adempimenti</w:t>
            </w:r>
          </w:p>
        </w:tc>
      </w:tr>
      <w:tr w:rsidR="00B17CA6" w:rsidTr="00973479">
        <w:trPr>
          <w:trHeight w:val="1443"/>
        </w:trPr>
        <w:tc>
          <w:tcPr>
            <w:tcW w:w="1843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17CA6" w:rsidRDefault="00B17CA6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ESAME PER L'AMMISSIONE AL CORSO DI FORMAZIONE SPECIFICA IN MEDICINA GENERALE DI CUI AL D.Lgs.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B17CA6" w:rsidRDefault="00B17CA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368/1999 E S.M.I.</w:t>
            </w:r>
          </w:p>
        </w:tc>
        <w:tc>
          <w:tcPr>
            <w:tcW w:w="1560" w:type="dxa"/>
          </w:tcPr>
          <w:p w:rsidR="00B17CA6" w:rsidRDefault="00B17CA6">
            <w:pPr>
              <w:pStyle w:val="TableParagraph"/>
              <w:numPr>
                <w:ilvl w:val="0"/>
                <w:numId w:val="100"/>
              </w:numPr>
              <w:tabs>
                <w:tab w:val="left" w:pos="195"/>
              </w:tabs>
              <w:ind w:right="2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domande da parte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B17CA6" w:rsidRDefault="00B17CA6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17CA6" w:rsidRDefault="00B17CA6">
            <w:pPr>
              <w:pStyle w:val="TableParagraph"/>
              <w:numPr>
                <w:ilvl w:val="0"/>
                <w:numId w:val="10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Nomina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</w:tc>
        <w:tc>
          <w:tcPr>
            <w:tcW w:w="1964" w:type="dxa"/>
          </w:tcPr>
          <w:p w:rsidR="00B17CA6" w:rsidRDefault="00B17CA6">
            <w:pPr>
              <w:pStyle w:val="TableParagraph"/>
              <w:numPr>
                <w:ilvl w:val="0"/>
                <w:numId w:val="99"/>
              </w:numPr>
              <w:tabs>
                <w:tab w:val="left" w:pos="198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possibile non verifica e dei casi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astensione in caso di conflitti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B17CA6" w:rsidRDefault="00B17CA6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possibile non acquisizione della dichiarazione di non sussistenza delle cause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cui all'art.35 bis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</w:p>
          <w:p w:rsidR="00B17CA6" w:rsidRDefault="00B17CA6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n.165/2001</w:t>
            </w:r>
          </w:p>
        </w:tc>
        <w:tc>
          <w:tcPr>
            <w:tcW w:w="1196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4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410"/>
              <w:rPr>
                <w:b/>
                <w:sz w:val="12"/>
              </w:rPr>
            </w:pPr>
            <w:r>
              <w:rPr>
                <w:b/>
                <w:sz w:val="12"/>
              </w:rPr>
              <w:t>SERVIZIO RISORSE UMANE DEL SSR</w:t>
            </w:r>
          </w:p>
        </w:tc>
        <w:tc>
          <w:tcPr>
            <w:tcW w:w="1726" w:type="dxa"/>
          </w:tcPr>
          <w:p w:rsidR="00B17CA6" w:rsidRDefault="00B17CA6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  <w:tc>
          <w:tcPr>
            <w:tcW w:w="1559" w:type="dxa"/>
          </w:tcPr>
          <w:p w:rsidR="00B17CA6" w:rsidRDefault="00B17CA6">
            <w:pPr>
              <w:pStyle w:val="TableParagraph"/>
              <w:ind w:left="7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267" w:right="4294" w:firstLine="468"/>
        <w:rPr>
          <w:u w:val="none"/>
        </w:rPr>
      </w:pPr>
      <w:bookmarkStart w:id="6" w:name="Affari_Legali_e_Contenzioso"/>
      <w:bookmarkEnd w:id="6"/>
      <w:r>
        <w:lastRenderedPageBreak/>
        <w:t>AREA GENERALE n.8</w:t>
      </w:r>
      <w:r>
        <w:rPr>
          <w:u w:val="none"/>
        </w:rPr>
        <w:t xml:space="preserve"> </w:t>
      </w:r>
      <w:r>
        <w:t>AFFARI LEGALI E CONTENZIOSO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08"/>
        <w:gridCol w:w="1736"/>
        <w:gridCol w:w="1183"/>
        <w:gridCol w:w="1640"/>
        <w:gridCol w:w="1855"/>
        <w:gridCol w:w="1558"/>
      </w:tblGrid>
      <w:tr w:rsidR="00B17CA6" w:rsidTr="00FD53E5">
        <w:trPr>
          <w:trHeight w:val="873"/>
        </w:trPr>
        <w:tc>
          <w:tcPr>
            <w:tcW w:w="1702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6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3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55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8" w:type="dxa"/>
          </w:tcPr>
          <w:p w:rsid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</w:p>
          <w:p w:rsidR="00B17CA6" w:rsidRDefault="00FD53E5" w:rsidP="00FD53E5">
            <w:pPr>
              <w:pStyle w:val="TableParagraph"/>
              <w:jc w:val="center"/>
              <w:rPr>
                <w:b/>
                <w:sz w:val="23"/>
              </w:rPr>
            </w:pPr>
            <w:r w:rsidRPr="00FD53E5">
              <w:rPr>
                <w:b/>
                <w:sz w:val="20"/>
              </w:rPr>
              <w:t>Descrizione adempimenti</w:t>
            </w:r>
          </w:p>
        </w:tc>
      </w:tr>
      <w:tr w:rsidR="00B17CA6" w:rsidTr="00FD53E5">
        <w:trPr>
          <w:trHeight w:val="4372"/>
        </w:trPr>
        <w:tc>
          <w:tcPr>
            <w:tcW w:w="1702" w:type="dxa"/>
          </w:tcPr>
          <w:p w:rsidR="00B17CA6" w:rsidRDefault="00B17CA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1/A8</w:t>
            </w:r>
          </w:p>
          <w:p w:rsidR="00B17CA6" w:rsidRDefault="00B17CA6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GESTIONI LIQUIDATORIE DELLE EX ULSS CONFLUITE NELLE AZIENDE USL, RICHIESTA FINANZIAMENTI E ADOZIONE PROVVEDIMENTI PER EROGAZIONE SOMME IN ESECUZIONE SENTENZE, DECRETI INGIUNTIVI E GIUDIZI DI OTTEMPERANZA</w:t>
            </w:r>
          </w:p>
        </w:tc>
        <w:tc>
          <w:tcPr>
            <w:tcW w:w="1808" w:type="dxa"/>
          </w:tcPr>
          <w:p w:rsidR="00B17CA6" w:rsidRDefault="00B17CA6">
            <w:pPr>
              <w:pStyle w:val="TableParagraph"/>
              <w:numPr>
                <w:ilvl w:val="0"/>
                <w:numId w:val="98"/>
              </w:numPr>
              <w:tabs>
                <w:tab w:val="left" w:pos="195"/>
              </w:tabs>
              <w:ind w:right="1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(sentenze esecutive, spese legali, CTPU/CT) gestioni liquidatorie delle EX ULSS confluite nelle AUSL regionali, come da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allegati al Bilancio approvato dai Direttori Generali delle EX ULSS</w:t>
            </w:r>
          </w:p>
          <w:p w:rsidR="00B17CA6" w:rsidRDefault="00B17CA6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al Servizio Ragioneria e Bilancio di stanziamenti sul Cap. 321906 deputato al pagamento degli oneri derivanti dalle gestioni liquidatorie e conseguenti erogazioni, nonché richiesta accantonamento al fondo rischi in relazione alle situazioni di contenzioso in 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rilevate</w:t>
            </w:r>
          </w:p>
          <w:p w:rsidR="00B17CA6" w:rsidRDefault="00B17CA6">
            <w:pPr>
              <w:pStyle w:val="TableParagraph"/>
              <w:numPr>
                <w:ilvl w:val="0"/>
                <w:numId w:val="98"/>
              </w:numPr>
              <w:tabs>
                <w:tab w:val="left" w:pos="185"/>
              </w:tabs>
              <w:spacing w:before="2" w:line="140" w:lineRule="atLeast"/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somme, a valere sul cap.321906, ovvero in caso di indisponibilità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imputazione sul cap. 321901 previa autorizzazione da parte dell'Avvocatura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36" w:type="dxa"/>
          </w:tcPr>
          <w:p w:rsidR="00B17CA6" w:rsidRDefault="00B17CA6">
            <w:pPr>
              <w:pStyle w:val="TableParagraph"/>
              <w:ind w:left="72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Mancata programmazione in ordine alle situazioni di contenzioso pendente afferente alle gestioni liquidatorie delle Ex ULSS</w:t>
            </w:r>
          </w:p>
        </w:tc>
        <w:tc>
          <w:tcPr>
            <w:tcW w:w="1183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rPr>
                <w:b/>
                <w:sz w:val="12"/>
              </w:rPr>
            </w:pPr>
          </w:p>
          <w:p w:rsidR="00B17CA6" w:rsidRDefault="00B17CA6">
            <w:pPr>
              <w:pStyle w:val="TableParagraph"/>
              <w:ind w:left="71" w:right="23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ECONOMICO - FINANZIARIA E FINANZIAMENTO DEL SSR</w:t>
            </w:r>
          </w:p>
        </w:tc>
        <w:tc>
          <w:tcPr>
            <w:tcW w:w="1855" w:type="dxa"/>
          </w:tcPr>
          <w:p w:rsidR="00B17CA6" w:rsidRDefault="00B17CA6">
            <w:pPr>
              <w:pStyle w:val="TableParagraph"/>
              <w:ind w:left="74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Linee Guida in ordine alla gestione del contenzioso pendente afferente le gestioni liquidatorie delle ex ULSS</w:t>
            </w:r>
          </w:p>
        </w:tc>
        <w:tc>
          <w:tcPr>
            <w:tcW w:w="1558" w:type="dxa"/>
          </w:tcPr>
          <w:p w:rsidR="00B17CA6" w:rsidRDefault="00B17CA6">
            <w:pPr>
              <w:pStyle w:val="TableParagraph"/>
              <w:ind w:left="74" w:right="14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7" w:name="Attività_Istituzionale_in_campo_sanitari"/>
      <w:bookmarkEnd w:id="7"/>
      <w:r>
        <w:lastRenderedPageBreak/>
        <w:t>AREA SPECIFICA n. 11</w:t>
      </w:r>
    </w:p>
    <w:p w:rsidR="00936C9E" w:rsidRDefault="00A45C33">
      <w:pPr>
        <w:pStyle w:val="Corpotesto"/>
        <w:spacing w:before="1" w:after="2"/>
        <w:ind w:right="40"/>
        <w:jc w:val="center"/>
        <w:rPr>
          <w:u w:val="none"/>
        </w:rPr>
      </w:pPr>
      <w:r>
        <w:t>ATTIVITÀ ISTITUZIONALE IN CAMPO SANITARIO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1811"/>
        <w:gridCol w:w="1710"/>
        <w:gridCol w:w="1317"/>
        <w:gridCol w:w="1518"/>
        <w:gridCol w:w="1701"/>
        <w:gridCol w:w="1559"/>
      </w:tblGrid>
      <w:tr w:rsidR="00B17CA6" w:rsidTr="00FD53E5">
        <w:trPr>
          <w:trHeight w:val="1214"/>
        </w:trPr>
        <w:tc>
          <w:tcPr>
            <w:tcW w:w="1866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10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18" w:type="dxa"/>
          </w:tcPr>
          <w:p w:rsidR="00B17CA6" w:rsidRDefault="00B17CA6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17CA6" w:rsidRDefault="00B17CA6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B17CA6" w:rsidRDefault="00B17C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B17CA6" w:rsidRDefault="00B17CA6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FD53E5" w:rsidRDefault="00FD53E5" w:rsidP="00FD53E5">
            <w:pPr>
              <w:pStyle w:val="TableParagraph"/>
              <w:jc w:val="center"/>
              <w:rPr>
                <w:b/>
                <w:sz w:val="20"/>
              </w:rPr>
            </w:pPr>
          </w:p>
          <w:p w:rsidR="00B17CA6" w:rsidRDefault="00FD53E5" w:rsidP="00FD53E5">
            <w:pPr>
              <w:pStyle w:val="TableParagraph"/>
              <w:jc w:val="center"/>
              <w:rPr>
                <w:b/>
                <w:sz w:val="23"/>
              </w:rPr>
            </w:pPr>
            <w:r w:rsidRPr="00FD53E5">
              <w:rPr>
                <w:b/>
                <w:sz w:val="20"/>
              </w:rPr>
              <w:t>Descrizione adempimenti</w:t>
            </w:r>
          </w:p>
        </w:tc>
      </w:tr>
      <w:tr w:rsidR="00B17CA6" w:rsidTr="00FD53E5">
        <w:trPr>
          <w:trHeight w:val="226"/>
        </w:trPr>
        <w:tc>
          <w:tcPr>
            <w:tcW w:w="1866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1/A15</w:t>
            </w:r>
          </w:p>
        </w:tc>
        <w:tc>
          <w:tcPr>
            <w:tcW w:w="1811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D.G.R. in</w:t>
            </w:r>
          </w:p>
        </w:tc>
        <w:tc>
          <w:tcPr>
            <w:tcW w:w="1710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317" w:type="dxa"/>
            <w:tcBorders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18" w:type="dxa"/>
            <w:tcBorders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559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PROGETTI PER LA REALIZZAZIONE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attuazione dell’Accordo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esclusivo della responsabilità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DEGLI OBIETTIVI DI CARATTERE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Stato - Regioni, per la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un processo da parte 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PRIORITARIO E DI RILIEVO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dei progetti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pochi o di un unico soggetto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NAZIONALE DI CUI ALL'ART. 1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obiettivo ex art. 1, cc 34 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COMMI 34 E 34 BIS DELLA L.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34 bis della L. 662/96 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ripartizione o concessione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662/96 E S.M.I.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s.m.i. e ripartizione tra le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indebita di risorse o fondi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ASL delle risorse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alle ASL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 attestando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dell'acconto delle risorse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assegnate nella misura del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10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 70%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10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Erogazione alle ASL del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191"/>
        </w:trPr>
        <w:tc>
          <w:tcPr>
            <w:tcW w:w="1866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</w:tcBorders>
          </w:tcPr>
          <w:p w:rsidR="00B17CA6" w:rsidRDefault="00B17CA6">
            <w:pPr>
              <w:pStyle w:val="TableParagraph"/>
              <w:spacing w:line="114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saldo</w:t>
            </w:r>
          </w:p>
        </w:tc>
        <w:tc>
          <w:tcPr>
            <w:tcW w:w="1710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26"/>
        </w:trPr>
        <w:tc>
          <w:tcPr>
            <w:tcW w:w="1866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2/A15</w:t>
            </w:r>
          </w:p>
        </w:tc>
        <w:tc>
          <w:tcPr>
            <w:tcW w:w="1811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Rifinanziamento con</w:t>
            </w:r>
          </w:p>
        </w:tc>
        <w:tc>
          <w:tcPr>
            <w:tcW w:w="1710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317" w:type="dxa"/>
            <w:tcBorders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18" w:type="dxa"/>
            <w:tcBorders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559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ASL 01 AVEZZANO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legge di bilancio del capitolo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esclusivo della responsabilità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SULMONA L'AQUILA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inerente la L.R. n. 92/97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un processo da parte 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CONTRIBUTO ANNUALE PER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del contributo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pochi o di un unico soggetto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CRRA (CENTRO DI RIFERIMENTO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alla ASL 01 a seguito di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REGIONALE AUTISMO) EX L.R.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delle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ripartizione o concessione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92/97 E S.M.I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attività svolte dal CRRA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indebita di risorse o fondi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 attestando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FD53E5">
        <w:trPr>
          <w:trHeight w:val="208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973479">
        <w:trPr>
          <w:trHeight w:val="191"/>
        </w:trPr>
        <w:tc>
          <w:tcPr>
            <w:tcW w:w="1866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B17CA6" w:rsidRDefault="00B17CA6">
            <w:pPr>
              <w:pStyle w:val="TableParagraph"/>
              <w:spacing w:line="114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7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17CA6" w:rsidTr="00973479">
        <w:trPr>
          <w:trHeight w:val="218"/>
        </w:trPr>
        <w:tc>
          <w:tcPr>
            <w:tcW w:w="1866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2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3/A15</w:t>
            </w:r>
          </w:p>
        </w:tc>
        <w:tc>
          <w:tcPr>
            <w:tcW w:w="1811" w:type="dxa"/>
            <w:tcBorders>
              <w:bottom w:val="nil"/>
            </w:tcBorders>
          </w:tcPr>
          <w:p w:rsidR="00B17CA6" w:rsidRDefault="00B17CA6">
            <w:pPr>
              <w:pStyle w:val="TableParagraph"/>
              <w:spacing w:line="132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Accertamento e impegno</w:t>
            </w:r>
          </w:p>
        </w:tc>
        <w:tc>
          <w:tcPr>
            <w:tcW w:w="1710" w:type="dxa"/>
            <w:vMerge w:val="restart"/>
          </w:tcPr>
          <w:p w:rsidR="00B17CA6" w:rsidRDefault="00B17CA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12"/>
              </w:rPr>
            </w:pPr>
          </w:p>
          <w:p w:rsidR="004A6A76" w:rsidRDefault="004A6A7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94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TRASFERIMENTI STATALI DELLA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con determina dirigenziale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94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QUOTA DEL 5 PER MILLE IRPEF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della quota relativa al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94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SPETTANTE ALLA REGIONE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periodo di imposta erogata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94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ABRUZZO PER IL FINANZIAMENTO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annualmente dallo Stato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96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 COFINANZIAMENTO DI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96"/>
        </w:trPr>
        <w:tc>
          <w:tcPr>
            <w:tcW w:w="1866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spacing w:line="11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PROGETTI DI RICERCA SANITARIA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17CA6" w:rsidTr="00973479">
        <w:trPr>
          <w:trHeight w:val="184"/>
        </w:trPr>
        <w:tc>
          <w:tcPr>
            <w:tcW w:w="1866" w:type="dxa"/>
            <w:tcBorders>
              <w:top w:val="nil"/>
            </w:tcBorders>
          </w:tcPr>
          <w:p w:rsidR="00B17CA6" w:rsidRDefault="00B17CA6">
            <w:pPr>
              <w:pStyle w:val="TableParagraph"/>
              <w:spacing w:line="109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(ART.1 C. 337 DELLA L. 266/2005)</w:t>
            </w:r>
          </w:p>
        </w:tc>
        <w:tc>
          <w:tcPr>
            <w:tcW w:w="1811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18" w:type="dxa"/>
            <w:tcBorders>
              <w:top w:val="nil"/>
            </w:tcBorders>
          </w:tcPr>
          <w:p w:rsidR="00B17CA6" w:rsidRDefault="00B17CA6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1" w:type="dxa"/>
            <w:vMerge/>
            <w:tcBorders>
              <w:top w:val="nil"/>
              <w:right w:val="single" w:sz="4" w:space="0" w:color="auto"/>
            </w:tcBorders>
          </w:tcPr>
          <w:p w:rsidR="00B17CA6" w:rsidRDefault="00B17CA6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CA6" w:rsidRPr="000518DA" w:rsidRDefault="00B17CA6" w:rsidP="000518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936C9E" w:rsidRDefault="00936C9E" w:rsidP="0042490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29B" w:rsidRDefault="002C329B">
      <w:r>
        <w:separator/>
      </w:r>
    </w:p>
  </w:endnote>
  <w:endnote w:type="continuationSeparator" w:id="0">
    <w:p w:rsidR="002C329B" w:rsidRDefault="002C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29B" w:rsidRDefault="002C329B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29B" w:rsidRDefault="002C329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19F1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2C329B" w:rsidRDefault="002C329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419F1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29B" w:rsidRDefault="002C329B">
      <w:r>
        <w:separator/>
      </w:r>
    </w:p>
  </w:footnote>
  <w:footnote w:type="continuationSeparator" w:id="0">
    <w:p w:rsidR="002C329B" w:rsidRDefault="002C3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518DA"/>
    <w:rsid w:val="00084488"/>
    <w:rsid w:val="000F3B8F"/>
    <w:rsid w:val="001302B9"/>
    <w:rsid w:val="0013562F"/>
    <w:rsid w:val="00175BE9"/>
    <w:rsid w:val="00256AF5"/>
    <w:rsid w:val="00274094"/>
    <w:rsid w:val="002A6904"/>
    <w:rsid w:val="002C329B"/>
    <w:rsid w:val="002C6C89"/>
    <w:rsid w:val="00311144"/>
    <w:rsid w:val="00312111"/>
    <w:rsid w:val="00313D5F"/>
    <w:rsid w:val="00346824"/>
    <w:rsid w:val="0042490E"/>
    <w:rsid w:val="00484F71"/>
    <w:rsid w:val="00495478"/>
    <w:rsid w:val="004A6A76"/>
    <w:rsid w:val="004C774C"/>
    <w:rsid w:val="004E60F2"/>
    <w:rsid w:val="0055674B"/>
    <w:rsid w:val="005612E6"/>
    <w:rsid w:val="00581865"/>
    <w:rsid w:val="005960E9"/>
    <w:rsid w:val="005D589B"/>
    <w:rsid w:val="005E01BF"/>
    <w:rsid w:val="005E6B58"/>
    <w:rsid w:val="00616A47"/>
    <w:rsid w:val="006E3AA6"/>
    <w:rsid w:val="006E41CB"/>
    <w:rsid w:val="006E7A70"/>
    <w:rsid w:val="007C304B"/>
    <w:rsid w:val="007F5BB7"/>
    <w:rsid w:val="00936C9E"/>
    <w:rsid w:val="00973479"/>
    <w:rsid w:val="009A6D88"/>
    <w:rsid w:val="00A074CC"/>
    <w:rsid w:val="00A45C33"/>
    <w:rsid w:val="00B17CA6"/>
    <w:rsid w:val="00BA50A4"/>
    <w:rsid w:val="00BA7688"/>
    <w:rsid w:val="00C60FF9"/>
    <w:rsid w:val="00D419F1"/>
    <w:rsid w:val="00D41CA9"/>
    <w:rsid w:val="00E52C13"/>
    <w:rsid w:val="00E9491A"/>
    <w:rsid w:val="00FD53E5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D65D949-5DB4-485D-8E7E-47994ECE6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674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8563</Words>
  <Characters>48810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22</cp:revision>
  <dcterms:created xsi:type="dcterms:W3CDTF">2020-09-14T08:43:00Z</dcterms:created>
  <dcterms:modified xsi:type="dcterms:W3CDTF">2021-10-28T12:36:00Z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