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 w:rsidP="004013BD">
      <w:pPr>
        <w:pStyle w:val="Titolo"/>
      </w:pPr>
      <w:bookmarkStart w:id="0" w:name="_GoBack"/>
      <w:bookmarkEnd w:id="0"/>
      <w:r w:rsidRPr="009C6FAC">
        <w:t xml:space="preserve">Scheda di sintesi sulla rilevazione degli OIV o </w:t>
      </w:r>
      <w:r w:rsidR="009A5646">
        <w:t>organismi con funzioni analoghe</w:t>
      </w:r>
    </w:p>
    <w:p w:rsidR="004013BD" w:rsidRPr="004013BD" w:rsidRDefault="004013BD" w:rsidP="004013BD">
      <w:pPr>
        <w:pStyle w:val="Titolo"/>
      </w:pPr>
      <w:r w:rsidRPr="004013BD">
        <w:t>Organismo Indipendente di Valutazione –</w:t>
      </w:r>
      <w:r w:rsidR="00230105">
        <w:t xml:space="preserve"> Regione Abruzzo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4013BD" w:rsidRDefault="004013BD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4013BD">
        <w:rPr>
          <w:rFonts w:ascii="Garamond" w:hAnsi="Garamond"/>
        </w:rPr>
        <w:t>D</w:t>
      </w:r>
      <w:r w:rsidR="0048249A" w:rsidRPr="004013BD">
        <w:rPr>
          <w:rFonts w:ascii="Garamond" w:hAnsi="Garamond"/>
        </w:rPr>
        <w:t>ata di inizio</w:t>
      </w:r>
      <w:r w:rsidRPr="004013BD">
        <w:rPr>
          <w:rFonts w:ascii="Garamond" w:hAnsi="Garamond"/>
        </w:rPr>
        <w:t xml:space="preserve"> 2</w:t>
      </w:r>
      <w:r w:rsidR="00EE6BA7">
        <w:rPr>
          <w:rFonts w:ascii="Garamond" w:hAnsi="Garamond"/>
        </w:rPr>
        <w:t>9</w:t>
      </w:r>
      <w:r w:rsidRPr="004013BD">
        <w:rPr>
          <w:rFonts w:ascii="Garamond" w:hAnsi="Garamond"/>
        </w:rPr>
        <w:t>/06/2020</w:t>
      </w:r>
      <w:r w:rsidR="0048249A" w:rsidRPr="004013BD">
        <w:rPr>
          <w:rFonts w:ascii="Garamond" w:hAnsi="Garamond"/>
        </w:rPr>
        <w:t xml:space="preserve"> </w:t>
      </w:r>
      <w:r w:rsidRPr="004013BD">
        <w:rPr>
          <w:rFonts w:ascii="Garamond" w:hAnsi="Garamond"/>
        </w:rPr>
        <w:t>- data</w:t>
      </w:r>
      <w:r w:rsidR="0048249A" w:rsidRPr="004013BD">
        <w:rPr>
          <w:rFonts w:ascii="Garamond" w:hAnsi="Garamond"/>
        </w:rPr>
        <w:t xml:space="preserve"> di fine</w:t>
      </w:r>
      <w:r w:rsidR="00FC7906" w:rsidRPr="004013BD">
        <w:rPr>
          <w:rFonts w:ascii="Garamond" w:hAnsi="Garamond"/>
        </w:rPr>
        <w:t xml:space="preserve"> rilevazione</w:t>
      </w:r>
      <w:r w:rsidRPr="004013BD">
        <w:rPr>
          <w:rFonts w:ascii="Garamond" w:hAnsi="Garamond"/>
        </w:rPr>
        <w:t xml:space="preserve"> 30/06/2020</w:t>
      </w:r>
      <w:r w:rsidR="00955140" w:rsidRPr="004013BD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4013BD" w:rsidRDefault="004013BD" w:rsidP="004013B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La rilevazione è stata effettuata secondo le seguenti modalità: </w:t>
      </w:r>
    </w:p>
    <w:p w:rsidR="00C27B23" w:rsidRPr="009C6FAC" w:rsidRDefault="0048249A" w:rsidP="004013BD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BC2967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informazioni acquisite </w:t>
      </w:r>
      <w:r w:rsidR="00EE6BA7">
        <w:rPr>
          <w:rFonts w:ascii="Garamond" w:hAnsi="Garamond"/>
        </w:rPr>
        <w:t xml:space="preserve">direttamente dal </w:t>
      </w:r>
      <w:r w:rsidR="00EE6BA7" w:rsidRPr="009C6FAC">
        <w:rPr>
          <w:rFonts w:ascii="Garamond" w:hAnsi="Garamond"/>
        </w:rPr>
        <w:t>Responsabile della</w:t>
      </w:r>
      <w:r w:rsidR="00EE6BA7">
        <w:rPr>
          <w:rFonts w:ascii="Garamond" w:hAnsi="Garamond"/>
        </w:rPr>
        <w:t xml:space="preserve"> prevenzione della corruzione e della</w:t>
      </w:r>
      <w:r w:rsidR="00EE6BA7" w:rsidRPr="009C6FAC">
        <w:rPr>
          <w:rFonts w:ascii="Garamond" w:hAnsi="Garamond"/>
        </w:rPr>
        <w:t xml:space="preserve"> trasparenza</w:t>
      </w:r>
      <w:r w:rsidR="00EE6BA7">
        <w:rPr>
          <w:rFonts w:ascii="Garamond" w:hAnsi="Garamond"/>
        </w:rPr>
        <w:t xml:space="preserve"> e </w:t>
      </w:r>
      <w:r>
        <w:rPr>
          <w:rFonts w:ascii="Garamond" w:hAnsi="Garamond"/>
        </w:rPr>
        <w:t>presso l’u</w:t>
      </w:r>
      <w:r w:rsidR="004013BD">
        <w:rPr>
          <w:rFonts w:ascii="Garamond" w:hAnsi="Garamond"/>
        </w:rPr>
        <w:t>fficio di supporto</w:t>
      </w:r>
      <w:r>
        <w:rPr>
          <w:rFonts w:ascii="Garamond" w:hAnsi="Garamond"/>
        </w:rPr>
        <w:t xml:space="preserve"> al RPCT</w:t>
      </w:r>
      <w:r w:rsidR="0048249A" w:rsidRPr="009C6FAC">
        <w:rPr>
          <w:rFonts w:ascii="Garamond" w:hAnsi="Garamond"/>
        </w:rPr>
        <w:t>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BC2967" w:rsidRDefault="00C22273" w:rsidP="00BC296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 riscontra un’evoluzione migliorativa delle pubblicazioni dei dati e delle informazioni nella sezione Amministrazione trasparente.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21" w:rsidRDefault="00E32221">
      <w:pPr>
        <w:spacing w:after="0" w:line="240" w:lineRule="auto"/>
      </w:pPr>
      <w:r>
        <w:separator/>
      </w:r>
    </w:p>
  </w:endnote>
  <w:endnote w:type="continuationSeparator" w:id="0">
    <w:p w:rsidR="00E32221" w:rsidRDefault="00E3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21" w:rsidRDefault="00E32221">
      <w:pPr>
        <w:spacing w:after="0" w:line="240" w:lineRule="auto"/>
      </w:pPr>
      <w:r>
        <w:separator/>
      </w:r>
    </w:p>
  </w:footnote>
  <w:footnote w:type="continuationSeparator" w:id="0">
    <w:p w:rsidR="00E32221" w:rsidRDefault="00E3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E0280C32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1C6838"/>
    <w:rsid w:val="001E2A5A"/>
    <w:rsid w:val="00230105"/>
    <w:rsid w:val="0024134D"/>
    <w:rsid w:val="00270FA4"/>
    <w:rsid w:val="002C572E"/>
    <w:rsid w:val="003E1CF5"/>
    <w:rsid w:val="004013BD"/>
    <w:rsid w:val="0048249A"/>
    <w:rsid w:val="004833D5"/>
    <w:rsid w:val="004F18CD"/>
    <w:rsid w:val="0057397B"/>
    <w:rsid w:val="005C702C"/>
    <w:rsid w:val="0060106A"/>
    <w:rsid w:val="006E496C"/>
    <w:rsid w:val="007052EA"/>
    <w:rsid w:val="00713BFD"/>
    <w:rsid w:val="007A107C"/>
    <w:rsid w:val="007A4B7C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BC2967"/>
    <w:rsid w:val="00BE3D56"/>
    <w:rsid w:val="00C22273"/>
    <w:rsid w:val="00C27B23"/>
    <w:rsid w:val="00C32BE7"/>
    <w:rsid w:val="00D27496"/>
    <w:rsid w:val="00E32221"/>
    <w:rsid w:val="00EE6BA7"/>
    <w:rsid w:val="00F37A21"/>
    <w:rsid w:val="00F53537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4013BD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Laura Chiarizia</cp:lastModifiedBy>
  <cp:revision>2</cp:revision>
  <cp:lastPrinted>2018-02-28T15:30:00Z</cp:lastPrinted>
  <dcterms:created xsi:type="dcterms:W3CDTF">2020-07-15T09:47:00Z</dcterms:created>
  <dcterms:modified xsi:type="dcterms:W3CDTF">2020-07-15T09:47:00Z</dcterms:modified>
</cp:coreProperties>
</file>